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B6" w:rsidRPr="00DF25B6" w:rsidRDefault="00117149" w:rsidP="00117149">
      <w:pPr>
        <w:spacing w:after="60"/>
        <w:ind w:right="-335"/>
        <w:jc w:val="center"/>
        <w:outlineLvl w:val="1"/>
        <w:rPr>
          <w:rFonts w:ascii="TH SarabunPSK" w:eastAsia="Times New Roman" w:hAnsi="TH SarabunPSK" w:cs="TH SarabunPSK" w:hint="cs"/>
          <w:b/>
          <w:bCs/>
          <w:sz w:val="36"/>
          <w:szCs w:val="36"/>
        </w:rPr>
      </w:pPr>
      <w:r w:rsidRPr="00DF25B6">
        <w:rPr>
          <w:rFonts w:ascii="TH SarabunPSK" w:eastAsia="Times New Roman" w:hAnsi="TH SarabunPSK" w:cs="TH SarabunPSK"/>
          <w:b/>
          <w:bCs/>
          <w:sz w:val="36"/>
          <w:szCs w:val="36"/>
          <w:cs/>
        </w:rPr>
        <w:t>การนำพระราชบัญญัติธุรกิจท่องเที่ยวและมัคคุเทศก์ พ.ศ</w:t>
      </w:r>
      <w:r w:rsidR="00DF25B6" w:rsidRPr="00DF25B6">
        <w:rPr>
          <w:rFonts w:ascii="TH SarabunPSK" w:eastAsia="Times New Roman" w:hAnsi="TH SarabunPSK" w:cs="TH SarabunPSK" w:hint="cs"/>
          <w:b/>
          <w:bCs/>
          <w:sz w:val="36"/>
          <w:szCs w:val="36"/>
          <w:cs/>
        </w:rPr>
        <w:t>.</w:t>
      </w:r>
      <w:r w:rsidRPr="00DF25B6">
        <w:rPr>
          <w:rFonts w:ascii="TH SarabunPSK" w:eastAsia="Times New Roman" w:hAnsi="TH SarabunPSK" w:cs="TH SarabunPSK"/>
          <w:b/>
          <w:bCs/>
          <w:sz w:val="36"/>
          <w:szCs w:val="36"/>
          <w:cs/>
        </w:rPr>
        <w:t xml:space="preserve"> 2551</w:t>
      </w:r>
      <w:r w:rsidR="00DF25B6" w:rsidRPr="00DF25B6">
        <w:rPr>
          <w:rFonts w:ascii="TH SarabunPSK" w:eastAsia="Times New Roman" w:hAnsi="TH SarabunPSK" w:cs="TH SarabunPSK"/>
          <w:b/>
          <w:bCs/>
          <w:sz w:val="36"/>
          <w:szCs w:val="36"/>
        </w:rPr>
        <w:t xml:space="preserve"> </w:t>
      </w:r>
      <w:r w:rsidRPr="00DF25B6">
        <w:rPr>
          <w:rFonts w:ascii="TH SarabunPSK" w:eastAsia="Times New Roman" w:hAnsi="TH SarabunPSK" w:cs="TH SarabunPSK"/>
          <w:b/>
          <w:bCs/>
          <w:sz w:val="36"/>
          <w:szCs w:val="36"/>
          <w:cs/>
        </w:rPr>
        <w:t>ไปปฏิบัติของกองกำกับการ 2</w:t>
      </w:r>
    </w:p>
    <w:p w:rsidR="00117149" w:rsidRPr="00DF25B6" w:rsidRDefault="00117149" w:rsidP="00117149">
      <w:pPr>
        <w:spacing w:after="60"/>
        <w:ind w:right="-335"/>
        <w:jc w:val="center"/>
        <w:outlineLvl w:val="1"/>
        <w:rPr>
          <w:rFonts w:ascii="TH SarabunPSK" w:eastAsia="Times New Roman" w:hAnsi="TH SarabunPSK" w:cs="TH SarabunPSK"/>
          <w:b/>
          <w:bCs/>
          <w:sz w:val="36"/>
          <w:szCs w:val="36"/>
        </w:rPr>
      </w:pPr>
      <w:r w:rsidRPr="00DF25B6">
        <w:rPr>
          <w:rFonts w:ascii="TH SarabunPSK" w:eastAsia="Times New Roman" w:hAnsi="TH SarabunPSK" w:cs="TH SarabunPSK"/>
          <w:b/>
          <w:bCs/>
          <w:sz w:val="36"/>
          <w:szCs w:val="36"/>
          <w:cs/>
        </w:rPr>
        <w:t>กองบังคับการตำรวจท่องเที่ยว</w:t>
      </w:r>
    </w:p>
    <w:p w:rsidR="00DF25B6" w:rsidRPr="00DF25B6" w:rsidRDefault="00DF25B6" w:rsidP="00DF25B6">
      <w:pPr>
        <w:jc w:val="center"/>
        <w:rPr>
          <w:rFonts w:ascii="TH SarabunPSK" w:eastAsiaTheme="minorEastAsia" w:hAnsi="TH SarabunPSK" w:cs="TH SarabunPSK"/>
          <w:b/>
          <w:bCs/>
          <w:sz w:val="36"/>
          <w:szCs w:val="36"/>
          <w:lang w:eastAsia="zh-CN"/>
        </w:rPr>
      </w:pPr>
      <w:r w:rsidRPr="00DF25B6">
        <w:rPr>
          <w:rFonts w:ascii="TH SarabunPSK" w:eastAsia="Times New Roman" w:hAnsi="TH SarabunPSK" w:cs="TH SarabunPSK"/>
          <w:b/>
          <w:bCs/>
          <w:sz w:val="36"/>
          <w:szCs w:val="36"/>
        </w:rPr>
        <w:t>Implementing Act of Tourism and Guide Registration 2008</w:t>
      </w:r>
      <w:r w:rsidRPr="00DF25B6">
        <w:rPr>
          <w:rFonts w:ascii="TH SarabunPSK" w:eastAsia="Times New Roman" w:hAnsi="TH SarabunPSK" w:cs="TH SarabunPSK"/>
          <w:b/>
          <w:bCs/>
          <w:sz w:val="36"/>
          <w:szCs w:val="36"/>
        </w:rPr>
        <w:t xml:space="preserve"> </w:t>
      </w:r>
      <w:r w:rsidRPr="00DF25B6">
        <w:rPr>
          <w:rFonts w:ascii="TH SarabunPSK" w:eastAsia="Times New Roman" w:hAnsi="TH SarabunPSK" w:cs="TH SarabunPSK"/>
          <w:b/>
          <w:bCs/>
          <w:sz w:val="36"/>
          <w:szCs w:val="36"/>
        </w:rPr>
        <w:t>of Sub Division II Tourist Police Division</w:t>
      </w:r>
    </w:p>
    <w:p w:rsidR="00117149" w:rsidRPr="00DF25B6" w:rsidRDefault="00097A4C" w:rsidP="00DF25B6">
      <w:pPr>
        <w:spacing w:after="60"/>
        <w:ind w:right="-46"/>
        <w:jc w:val="right"/>
        <w:outlineLvl w:val="1"/>
        <w:rPr>
          <w:rFonts w:ascii="TH SarabunPSK" w:hAnsi="TH SarabunPSK" w:cs="TH SarabunPSK"/>
          <w:sz w:val="32"/>
          <w:szCs w:val="32"/>
        </w:rPr>
      </w:pPr>
      <w:r w:rsidRPr="00DF25B6">
        <w:rPr>
          <w:rFonts w:ascii="TH SarabunPSK" w:hAnsi="TH SarabunPSK" w:cs="TH SarabunPSK"/>
          <w:sz w:val="32"/>
          <w:szCs w:val="32"/>
          <w:cs/>
        </w:rPr>
        <w:t xml:space="preserve">       </w:t>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b/>
          <w:bCs/>
          <w:sz w:val="32"/>
          <w:szCs w:val="32"/>
          <w:cs/>
        </w:rPr>
        <w:tab/>
      </w:r>
      <w:r w:rsidR="00117149" w:rsidRPr="00DF25B6">
        <w:rPr>
          <w:rFonts w:ascii="TH SarabunPSK" w:hAnsi="TH SarabunPSK" w:cs="TH SarabunPSK"/>
          <w:sz w:val="32"/>
          <w:szCs w:val="32"/>
          <w:cs/>
        </w:rPr>
        <w:t>อริญชย์ บรรเทา</w:t>
      </w:r>
    </w:p>
    <w:p w:rsidR="00A436F7" w:rsidRPr="00DF25B6" w:rsidRDefault="00117149" w:rsidP="00DF25B6">
      <w:pPr>
        <w:pStyle w:val="a7"/>
        <w:ind w:left="4320" w:right="-46"/>
        <w:jc w:val="right"/>
        <w:rPr>
          <w:rFonts w:ascii="TH SarabunPSK" w:hAnsi="TH SarabunPSK" w:cs="TH SarabunPSK"/>
          <w:cs/>
        </w:rPr>
      </w:pPr>
      <w:r w:rsidRPr="00DF25B6">
        <w:rPr>
          <w:rFonts w:ascii="TH SarabunPSK" w:hAnsi="TH SarabunPSK" w:cs="TH SarabunPSK"/>
          <w:cs/>
        </w:rPr>
        <w:t xml:space="preserve">        </w:t>
      </w:r>
      <w:r w:rsidR="00A436F7" w:rsidRPr="00DF25B6">
        <w:rPr>
          <w:rFonts w:ascii="TH SarabunPSK" w:hAnsi="TH SarabunPSK" w:cs="TH SarabunPSK"/>
          <w:cs/>
        </w:rPr>
        <w:t>นักศึกษาหลักสูตรรัฐประศาสนศาสตรมหาบัณฑิต</w:t>
      </w:r>
    </w:p>
    <w:p w:rsidR="00A436F7" w:rsidRPr="00DF25B6" w:rsidRDefault="00A436F7" w:rsidP="00DF25B6">
      <w:pPr>
        <w:ind w:left="4320" w:right="-46"/>
        <w:jc w:val="right"/>
        <w:rPr>
          <w:rFonts w:ascii="TH SarabunPSK" w:hAnsi="TH SarabunPSK" w:cs="TH SarabunPSK"/>
          <w:sz w:val="32"/>
          <w:szCs w:val="32"/>
        </w:rPr>
      </w:pPr>
      <w:r w:rsidRPr="00DF25B6">
        <w:rPr>
          <w:rFonts w:ascii="TH SarabunPSK" w:hAnsi="TH SarabunPSK" w:cs="TH SarabunPSK"/>
          <w:sz w:val="32"/>
          <w:szCs w:val="32"/>
          <w:cs/>
        </w:rPr>
        <w:t xml:space="preserve">      สาขาวิชานโยบายสาธารณะและการจัดการสมัยใหม่      </w:t>
      </w:r>
    </w:p>
    <w:p w:rsidR="00A436F7" w:rsidRPr="00DF25B6" w:rsidRDefault="0064092F" w:rsidP="00DF25B6">
      <w:pPr>
        <w:ind w:left="4320" w:right="-46"/>
        <w:jc w:val="right"/>
        <w:rPr>
          <w:rFonts w:ascii="TH SarabunPSK" w:hAnsi="TH SarabunPSK" w:cs="TH SarabunPSK"/>
          <w:sz w:val="32"/>
          <w:szCs w:val="32"/>
          <w:cs/>
        </w:rPr>
      </w:pPr>
      <w:r w:rsidRPr="00DF25B6">
        <w:rPr>
          <w:rFonts w:ascii="TH SarabunPSK" w:hAnsi="TH SarabunPSK" w:cs="TH SarabunPSK"/>
          <w:sz w:val="32"/>
          <w:szCs w:val="32"/>
          <w:cs/>
        </w:rPr>
        <w:t xml:space="preserve">           </w:t>
      </w:r>
      <w:r w:rsidR="00A436F7" w:rsidRPr="00DF25B6">
        <w:rPr>
          <w:rFonts w:ascii="TH SarabunPSK" w:hAnsi="TH SarabunPSK" w:cs="TH SarabunPSK"/>
          <w:sz w:val="32"/>
          <w:szCs w:val="32"/>
          <w:cs/>
        </w:rPr>
        <w:t xml:space="preserve">ปีการศึกษา   </w:t>
      </w:r>
      <w:r w:rsidR="00117149" w:rsidRPr="00DF25B6">
        <w:rPr>
          <w:rFonts w:ascii="TH SarabunPSK" w:hAnsi="TH SarabunPSK" w:cs="TH SarabunPSK"/>
          <w:sz w:val="32"/>
          <w:szCs w:val="32"/>
        </w:rPr>
        <w:t>2558</w:t>
      </w:r>
    </w:p>
    <w:p w:rsidR="00A436F7" w:rsidRPr="00DF25B6" w:rsidRDefault="00A436F7" w:rsidP="00DF25B6">
      <w:pPr>
        <w:ind w:left="3600" w:right="-46" w:firstLine="720"/>
        <w:jc w:val="right"/>
        <w:rPr>
          <w:rFonts w:ascii="TH SarabunPSK" w:hAnsi="TH SarabunPSK" w:cs="TH SarabunPSK"/>
          <w:sz w:val="32"/>
          <w:szCs w:val="32"/>
        </w:rPr>
      </w:pPr>
      <w:r w:rsidRPr="00DF25B6">
        <w:rPr>
          <w:rFonts w:ascii="TH SarabunPSK" w:hAnsi="TH SarabunPSK" w:cs="TH SarabunPSK"/>
          <w:sz w:val="32"/>
          <w:szCs w:val="32"/>
          <w:cs/>
        </w:rPr>
        <w:t xml:space="preserve">                 มหาวิทยาลัยราชภัฏบ้านสมเด็จเจ้าพระยา</w:t>
      </w:r>
    </w:p>
    <w:p w:rsidR="002D3850" w:rsidRPr="00DF25B6" w:rsidRDefault="002D3850">
      <w:pPr>
        <w:rPr>
          <w:rFonts w:ascii="TH SarabunPSK" w:hAnsi="TH SarabunPSK" w:cs="TH SarabunPSK"/>
          <w:sz w:val="32"/>
          <w:szCs w:val="32"/>
        </w:rPr>
      </w:pPr>
    </w:p>
    <w:p w:rsidR="00004F84" w:rsidRPr="00DF25B6" w:rsidRDefault="00004F84" w:rsidP="00B00A47">
      <w:pPr>
        <w:jc w:val="center"/>
        <w:rPr>
          <w:rFonts w:ascii="TH SarabunPSK" w:hAnsi="TH SarabunPSK" w:cs="TH SarabunPSK"/>
          <w:b/>
          <w:bCs/>
          <w:sz w:val="36"/>
          <w:szCs w:val="36"/>
        </w:rPr>
      </w:pPr>
      <w:r w:rsidRPr="00DF25B6">
        <w:rPr>
          <w:rFonts w:ascii="TH SarabunPSK" w:hAnsi="TH SarabunPSK" w:cs="TH SarabunPSK"/>
          <w:b/>
          <w:bCs/>
          <w:sz w:val="36"/>
          <w:szCs w:val="36"/>
          <w:cs/>
        </w:rPr>
        <w:t>บทคัดย่อ</w:t>
      </w:r>
    </w:p>
    <w:p w:rsidR="00117149" w:rsidRPr="00DF25B6" w:rsidRDefault="00117149" w:rsidP="00117149">
      <w:pPr>
        <w:keepNext/>
        <w:ind w:firstLine="720"/>
        <w:jc w:val="thaiDistribute"/>
        <w:outlineLvl w:val="2"/>
        <w:rPr>
          <w:rFonts w:ascii="TH SarabunPSK" w:eastAsia="SimSun" w:hAnsi="TH SarabunPSK" w:cs="TH SarabunPSK"/>
          <w:sz w:val="32"/>
          <w:szCs w:val="32"/>
          <w:lang w:eastAsia="zh-CN"/>
        </w:rPr>
      </w:pPr>
      <w:r w:rsidRPr="00DF25B6">
        <w:rPr>
          <w:rFonts w:ascii="TH SarabunPSK" w:hAnsi="TH SarabunPSK" w:cs="TH SarabunPSK"/>
          <w:spacing w:val="-6"/>
          <w:sz w:val="32"/>
          <w:szCs w:val="32"/>
          <w:cs/>
        </w:rPr>
        <w:t xml:space="preserve">การวิจัยครั้งนี้มีวัตถุประสงค์เพื่อ </w:t>
      </w:r>
      <w:r w:rsidRPr="00DF25B6">
        <w:rPr>
          <w:rFonts w:ascii="TH SarabunPSK" w:hAnsi="TH SarabunPSK" w:cs="TH SarabunPSK"/>
          <w:sz w:val="32"/>
          <w:szCs w:val="32"/>
        </w:rPr>
        <w:t>1</w:t>
      </w:r>
      <w:r w:rsidRPr="00DF25B6">
        <w:rPr>
          <w:rFonts w:ascii="TH SarabunPSK" w:hAnsi="TH SarabunPSK" w:cs="TH SarabunPSK"/>
          <w:sz w:val="32"/>
          <w:szCs w:val="32"/>
          <w:cs/>
        </w:rPr>
        <w:t>)</w:t>
      </w:r>
      <w:r w:rsidRPr="00DF25B6">
        <w:rPr>
          <w:rFonts w:ascii="TH SarabunPSK" w:eastAsia="SimSun" w:hAnsi="TH SarabunPSK" w:cs="TH SarabunPSK"/>
          <w:color w:val="000000"/>
          <w:sz w:val="32"/>
          <w:szCs w:val="32"/>
          <w:cs/>
          <w:lang w:eastAsia="zh-CN"/>
        </w:rPr>
        <w:t xml:space="preserve"> ศึกษาระดับปัจจัยการนำนโยบายไปปฏิบัติและการนำพระราชบัญญัติธุรกิจท่องเที่ยวและมัคคุเทศก์ไปปฏิบัติของ กองกำกับการ2 กองบังคับการตำรวจท่องเที่ยว</w:t>
      </w:r>
      <w:r w:rsidRPr="00DF25B6">
        <w:rPr>
          <w:rFonts w:ascii="TH SarabunPSK" w:eastAsia="SimSun" w:hAnsi="TH SarabunPSK" w:cs="TH SarabunPSK"/>
          <w:color w:val="000000"/>
          <w:sz w:val="32"/>
          <w:szCs w:val="32"/>
          <w:lang w:eastAsia="zh-CN"/>
        </w:rPr>
        <w:t xml:space="preserve"> 2</w:t>
      </w:r>
      <w:r w:rsidRPr="00DF25B6">
        <w:rPr>
          <w:rFonts w:ascii="TH SarabunPSK" w:eastAsia="SimSun" w:hAnsi="TH SarabunPSK" w:cs="TH SarabunPSK"/>
          <w:color w:val="000000"/>
          <w:sz w:val="32"/>
          <w:szCs w:val="32"/>
          <w:cs/>
          <w:lang w:eastAsia="zh-CN"/>
        </w:rPr>
        <w:t>) ศึกษาความสัมพันธ์ของปัจจัยการนำพระราชบัญญัติธุรกิจท่องเที่ยวและมัคคุเทศก์ไปปฏิบัติของกองกำกับการ2 กองบังคับการตำรวจท่องเที่ยว</w:t>
      </w:r>
      <w:r w:rsidRPr="00DF25B6">
        <w:rPr>
          <w:rFonts w:ascii="TH SarabunPSK" w:hAnsi="TH SarabunPSK" w:cs="TH SarabunPSK"/>
          <w:spacing w:val="-6"/>
          <w:sz w:val="32"/>
          <w:szCs w:val="32"/>
          <w:cs/>
        </w:rPr>
        <w:t xml:space="preserve"> กลุ่มตัวอย่าง</w:t>
      </w:r>
      <w:r w:rsidRPr="00DF25B6">
        <w:rPr>
          <w:rFonts w:ascii="TH SarabunPSK" w:hAnsi="TH SarabunPSK" w:cs="TH SarabunPSK"/>
          <w:sz w:val="32"/>
          <w:szCs w:val="32"/>
          <w:cs/>
        </w:rPr>
        <w:t xml:space="preserve">จำนวน  </w:t>
      </w:r>
      <w:r w:rsidRPr="00DF25B6">
        <w:rPr>
          <w:rFonts w:ascii="TH SarabunPSK" w:hAnsi="TH SarabunPSK" w:cs="TH SarabunPSK"/>
          <w:sz w:val="32"/>
          <w:szCs w:val="32"/>
        </w:rPr>
        <w:t>134</w:t>
      </w:r>
      <w:r w:rsidRPr="00DF25B6">
        <w:rPr>
          <w:rFonts w:ascii="TH SarabunPSK" w:hAnsi="TH SarabunPSK" w:cs="TH SarabunPSK"/>
          <w:sz w:val="32"/>
          <w:szCs w:val="32"/>
          <w:cs/>
        </w:rPr>
        <w:t xml:space="preserve">  คน</w:t>
      </w:r>
      <w:r w:rsidRPr="00DF25B6">
        <w:rPr>
          <w:rFonts w:ascii="TH SarabunPSK" w:hAnsi="TH SarabunPSK" w:cs="TH SarabunPSK"/>
          <w:sz w:val="32"/>
          <w:szCs w:val="32"/>
        </w:rPr>
        <w:t xml:space="preserve"> </w:t>
      </w:r>
      <w:r w:rsidRPr="00DF25B6">
        <w:rPr>
          <w:rFonts w:ascii="TH SarabunPSK" w:hAnsi="TH SarabunPSK" w:cs="TH SarabunPSK"/>
          <w:spacing w:val="-6"/>
          <w:sz w:val="32"/>
          <w:szCs w:val="32"/>
          <w:cs/>
        </w:rPr>
        <w:t xml:space="preserve"> เครื่องมือที่ใช้ในการเก็บรวบรวมข้อมูล คือ แบบสอบถามเป็นแบบมาตรประมาณค่า </w:t>
      </w:r>
      <w:r w:rsidRPr="00DF25B6">
        <w:rPr>
          <w:rFonts w:ascii="TH SarabunPSK" w:hAnsi="TH SarabunPSK" w:cs="TH SarabunPSK"/>
          <w:spacing w:val="-6"/>
          <w:sz w:val="32"/>
          <w:szCs w:val="32"/>
        </w:rPr>
        <w:t xml:space="preserve">5 </w:t>
      </w:r>
      <w:r w:rsidRPr="00DF25B6">
        <w:rPr>
          <w:rFonts w:ascii="TH SarabunPSK" w:hAnsi="TH SarabunPSK" w:cs="TH SarabunPSK"/>
          <w:spacing w:val="-6"/>
          <w:sz w:val="32"/>
          <w:szCs w:val="32"/>
          <w:cs/>
        </w:rPr>
        <w:t xml:space="preserve">ระดับแบบตรวจสอบรายการ ค่าสถิติที่ใช้ในการวิเคราะห์ข้อมูล คือ ค่าร้อยละ ค่าเฉลี่ย ค่าเบี่ยงเบนมาตรฐานและสถิติถดถอยพหุ  </w:t>
      </w:r>
    </w:p>
    <w:p w:rsidR="00117149" w:rsidRPr="00DF25B6" w:rsidRDefault="00117149" w:rsidP="00117149">
      <w:pPr>
        <w:ind w:firstLine="720"/>
        <w:jc w:val="thaiDistribute"/>
        <w:outlineLvl w:val="0"/>
        <w:rPr>
          <w:rFonts w:ascii="TH SarabunPSK" w:hAnsi="TH SarabunPSK" w:cs="TH SarabunPSK"/>
          <w:spacing w:val="-4"/>
          <w:sz w:val="32"/>
          <w:szCs w:val="32"/>
        </w:rPr>
      </w:pPr>
      <w:r w:rsidRPr="00DF25B6">
        <w:rPr>
          <w:rFonts w:ascii="TH SarabunPSK" w:hAnsi="TH SarabunPSK" w:cs="TH SarabunPSK"/>
          <w:spacing w:val="-4"/>
          <w:sz w:val="32"/>
          <w:szCs w:val="32"/>
          <w:cs/>
        </w:rPr>
        <w:t xml:space="preserve">ผลการวิจัย  พบว่า </w:t>
      </w:r>
    </w:p>
    <w:p w:rsidR="00117149" w:rsidRPr="00DF25B6" w:rsidRDefault="00117149" w:rsidP="00117149">
      <w:pPr>
        <w:ind w:firstLine="720"/>
        <w:jc w:val="thaiDistribute"/>
        <w:outlineLvl w:val="0"/>
        <w:rPr>
          <w:rFonts w:ascii="TH SarabunPSK" w:hAnsi="TH SarabunPSK" w:cs="TH SarabunPSK"/>
          <w:sz w:val="32"/>
          <w:szCs w:val="32"/>
        </w:rPr>
      </w:pPr>
      <w:r w:rsidRPr="00DF25B6">
        <w:rPr>
          <w:rFonts w:ascii="TH SarabunPSK" w:hAnsi="TH SarabunPSK" w:cs="TH SarabunPSK"/>
          <w:spacing w:val="-4"/>
          <w:sz w:val="32"/>
          <w:szCs w:val="32"/>
          <w:cs/>
        </w:rPr>
        <w:t xml:space="preserve"> </w:t>
      </w:r>
      <w:r w:rsidRPr="00DF25B6">
        <w:rPr>
          <w:rFonts w:ascii="TH SarabunPSK" w:hAnsi="TH SarabunPSK" w:cs="TH SarabunPSK"/>
          <w:sz w:val="32"/>
          <w:szCs w:val="32"/>
        </w:rPr>
        <w:t>1</w:t>
      </w:r>
      <w:r w:rsidRPr="00DF25B6">
        <w:rPr>
          <w:rFonts w:ascii="TH SarabunPSK" w:hAnsi="TH SarabunPSK" w:cs="TH SarabunPSK"/>
          <w:sz w:val="32"/>
          <w:szCs w:val="32"/>
          <w:cs/>
        </w:rPr>
        <w:t>)</w:t>
      </w:r>
      <w:r w:rsidR="00DF25B6">
        <w:rPr>
          <w:rFonts w:ascii="TH SarabunPSK" w:hAnsi="TH SarabunPSK" w:cs="TH SarabunPSK" w:hint="cs"/>
          <w:sz w:val="32"/>
          <w:szCs w:val="32"/>
          <w:cs/>
        </w:rPr>
        <w:t xml:space="preserve"> </w:t>
      </w:r>
      <w:r w:rsidRPr="00DF25B6">
        <w:rPr>
          <w:rFonts w:ascii="TH SarabunPSK" w:hAnsi="TH SarabunPSK" w:cs="TH SarabunPSK"/>
          <w:sz w:val="32"/>
          <w:szCs w:val="32"/>
          <w:cs/>
        </w:rPr>
        <w:t>ปัจจัยการนำนโยบายธุรกิจท่องเที่ยวและมัคคุเทศก์ไปปฏิบัติของ กองกำกับการ 2 กองบังคับการตำรวจท่องเที่ยว ในภาพรวมเห็นด้วยอยู่ในระดับมากและการนำพระราชบัญญัติธุรกิจท่องเที่ยวและมัคคุเทศก์ไปปฏิบัติของ กองกำกับการ 2 กองบังคับการตำรวจท่องเที่ยวในภาพรวมมีความสำเร็จอยู่ในระดับมาก</w:t>
      </w:r>
    </w:p>
    <w:p w:rsidR="00117149" w:rsidRPr="00DF25B6" w:rsidRDefault="00117149" w:rsidP="00117149">
      <w:pPr>
        <w:ind w:firstLine="720"/>
        <w:jc w:val="thaiDistribute"/>
        <w:outlineLvl w:val="0"/>
        <w:rPr>
          <w:rFonts w:ascii="TH SarabunPSK" w:hAnsi="TH SarabunPSK" w:cs="TH SarabunPSK"/>
          <w:sz w:val="32"/>
          <w:szCs w:val="32"/>
          <w:cs/>
        </w:rPr>
      </w:pPr>
      <w:r w:rsidRPr="00DF25B6">
        <w:rPr>
          <w:rFonts w:ascii="TH SarabunPSK" w:hAnsi="TH SarabunPSK" w:cs="TH SarabunPSK"/>
          <w:sz w:val="32"/>
          <w:szCs w:val="32"/>
        </w:rPr>
        <w:t xml:space="preserve"> 2)</w:t>
      </w:r>
      <w:r w:rsidRPr="00DF25B6">
        <w:rPr>
          <w:rFonts w:ascii="TH SarabunPSK" w:hAnsi="TH SarabunPSK" w:cs="TH SarabunPSK"/>
          <w:sz w:val="32"/>
          <w:szCs w:val="32"/>
          <w:cs/>
        </w:rPr>
        <w:t xml:space="preserve"> ปัจจัยการนำนโยบายไปปฏิบัติ </w:t>
      </w:r>
      <w:proofErr w:type="gramStart"/>
      <w:r w:rsidRPr="00DF25B6">
        <w:rPr>
          <w:rFonts w:ascii="TH SarabunPSK" w:hAnsi="TH SarabunPSK" w:cs="TH SarabunPSK"/>
          <w:sz w:val="32"/>
          <w:szCs w:val="32"/>
          <w:cs/>
        </w:rPr>
        <w:t>ด้านลักษณะของหน่วยงานที่นำนโยบายไปปฏิบัติ  เป้าหมายและวัตถุประสงค์ของนโยบาย</w:t>
      </w:r>
      <w:proofErr w:type="gramEnd"/>
      <w:r w:rsidRPr="00DF25B6">
        <w:rPr>
          <w:rFonts w:ascii="TH SarabunPSK" w:hAnsi="TH SarabunPSK" w:cs="TH SarabunPSK"/>
          <w:sz w:val="32"/>
          <w:szCs w:val="32"/>
          <w:cs/>
        </w:rPr>
        <w:t xml:space="preserve">  การวางแผนและการควบคุม มีความสัมพันธ์กับการนำพระราชบัญญัติธุรกิจท่องเที่ยวและมัคคุเทศก์ไปปฏิบัติของกอง กำกับการ2 กองบังคับการตำรวจท่องเที่ยวอย่างมีนัยสำคัญทางสถิติ</w:t>
      </w:r>
    </w:p>
    <w:p w:rsidR="00117149" w:rsidRPr="00DF25B6" w:rsidRDefault="00117149" w:rsidP="00117149">
      <w:pPr>
        <w:jc w:val="thaiDistribute"/>
        <w:outlineLvl w:val="0"/>
        <w:rPr>
          <w:rFonts w:ascii="TH SarabunPSK" w:hAnsi="TH SarabunPSK" w:cs="TH SarabunPSK"/>
          <w:sz w:val="32"/>
          <w:szCs w:val="32"/>
        </w:rPr>
      </w:pPr>
      <w:r w:rsidRPr="00DF25B6">
        <w:rPr>
          <w:rFonts w:ascii="TH SarabunPSK" w:hAnsi="TH SarabunPSK" w:cs="TH SarabunPSK"/>
          <w:sz w:val="32"/>
          <w:szCs w:val="32"/>
          <w:cs/>
        </w:rPr>
        <w:tab/>
      </w:r>
      <w:r w:rsidRPr="00DF25B6">
        <w:rPr>
          <w:rFonts w:ascii="TH SarabunPSK" w:hAnsi="TH SarabunPSK" w:cs="TH SarabunPSK"/>
          <w:b/>
          <w:bCs/>
          <w:sz w:val="32"/>
          <w:szCs w:val="32"/>
          <w:cs/>
        </w:rPr>
        <w:t>คำสำคัญ</w:t>
      </w:r>
      <w:r w:rsidRPr="00DF25B6">
        <w:rPr>
          <w:rFonts w:ascii="TH SarabunPSK" w:hAnsi="TH SarabunPSK" w:cs="TH SarabunPSK"/>
          <w:b/>
          <w:bCs/>
          <w:sz w:val="32"/>
          <w:szCs w:val="32"/>
        </w:rPr>
        <w:t>:</w:t>
      </w:r>
      <w:r w:rsidRPr="00DF25B6">
        <w:rPr>
          <w:rFonts w:ascii="TH SarabunPSK" w:hAnsi="TH SarabunPSK" w:cs="TH SarabunPSK"/>
          <w:b/>
          <w:bCs/>
          <w:sz w:val="32"/>
          <w:szCs w:val="32"/>
          <w:cs/>
        </w:rPr>
        <w:t xml:space="preserve"> </w:t>
      </w:r>
      <w:r w:rsidRPr="00DF25B6">
        <w:rPr>
          <w:rFonts w:ascii="TH SarabunPSK" w:hAnsi="TH SarabunPSK" w:cs="TH SarabunPSK"/>
          <w:sz w:val="32"/>
          <w:szCs w:val="32"/>
          <w:cs/>
        </w:rPr>
        <w:t xml:space="preserve"> การนำนโยบายไปปฏิบัติ</w:t>
      </w:r>
      <w:r w:rsidRPr="00DF25B6">
        <w:rPr>
          <w:rFonts w:ascii="TH SarabunPSK" w:hAnsi="TH SarabunPSK" w:cs="TH SarabunPSK"/>
          <w:sz w:val="32"/>
          <w:szCs w:val="32"/>
        </w:rPr>
        <w:t xml:space="preserve"> </w:t>
      </w:r>
      <w:r w:rsidRPr="00DF25B6">
        <w:rPr>
          <w:rFonts w:ascii="TH SarabunPSK" w:hAnsi="TH SarabunPSK" w:cs="TH SarabunPSK"/>
          <w:sz w:val="32"/>
          <w:szCs w:val="32"/>
          <w:cs/>
        </w:rPr>
        <w:t>พระราชบัญญัติธุรกิจท่องเที่ยวและมัคคุเทศก์</w:t>
      </w:r>
      <w:r w:rsidRPr="00DF25B6">
        <w:rPr>
          <w:rFonts w:ascii="TH SarabunPSK" w:hAnsi="TH SarabunPSK" w:cs="TH SarabunPSK"/>
          <w:sz w:val="32"/>
          <w:szCs w:val="32"/>
        </w:rPr>
        <w:t xml:space="preserve"> </w:t>
      </w:r>
      <w:r w:rsidRPr="00DF25B6">
        <w:rPr>
          <w:rFonts w:ascii="TH SarabunPSK" w:hAnsi="TH SarabunPSK" w:cs="TH SarabunPSK"/>
          <w:sz w:val="32"/>
          <w:szCs w:val="32"/>
          <w:cs/>
        </w:rPr>
        <w:t>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p>
    <w:p w:rsidR="00B6445D" w:rsidRPr="00DF25B6" w:rsidRDefault="00B6445D" w:rsidP="00E77E2F">
      <w:pPr>
        <w:rPr>
          <w:rFonts w:ascii="TH SarabunPSK" w:hAnsi="TH SarabunPSK" w:cs="TH SarabunPSK"/>
          <w:b/>
          <w:bCs/>
          <w:sz w:val="32"/>
          <w:szCs w:val="32"/>
        </w:rPr>
      </w:pPr>
    </w:p>
    <w:p w:rsidR="00BA0CE8" w:rsidRPr="00DF25B6" w:rsidRDefault="00BA0CE8" w:rsidP="006153E3">
      <w:pPr>
        <w:jc w:val="thaiDistribute"/>
        <w:outlineLvl w:val="0"/>
        <w:rPr>
          <w:rFonts w:ascii="TH SarabunPSK" w:hAnsi="TH SarabunPSK" w:cs="TH SarabunPSK"/>
          <w:sz w:val="32"/>
          <w:szCs w:val="32"/>
        </w:rPr>
      </w:pPr>
    </w:p>
    <w:p w:rsidR="00AF6144" w:rsidRPr="00DF25B6" w:rsidRDefault="00004F84" w:rsidP="00E77E2F">
      <w:pPr>
        <w:jc w:val="center"/>
        <w:rPr>
          <w:rFonts w:ascii="TH SarabunPSK" w:hAnsi="TH SarabunPSK" w:cs="TH SarabunPSK"/>
          <w:b/>
          <w:bCs/>
          <w:sz w:val="32"/>
          <w:szCs w:val="32"/>
        </w:rPr>
      </w:pPr>
      <w:r w:rsidRPr="00DF25B6">
        <w:rPr>
          <w:rFonts w:ascii="TH SarabunPSK" w:hAnsi="TH SarabunPSK" w:cs="TH SarabunPSK"/>
          <w:b/>
          <w:bCs/>
          <w:sz w:val="32"/>
          <w:szCs w:val="32"/>
        </w:rPr>
        <w:t>ABSTRACT</w:t>
      </w:r>
    </w:p>
    <w:p w:rsidR="00DF25B6" w:rsidRPr="00DF25B6" w:rsidRDefault="00DF25B6" w:rsidP="00DF25B6">
      <w:pPr>
        <w:ind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rPr>
        <w:t>The purposes of this research were 1) to study factors level of policy implementation and</w:t>
      </w:r>
      <w:r>
        <w:rPr>
          <w:rFonts w:ascii="TH SarabunPSK" w:eastAsia="Times New Roman" w:hAnsi="TH SarabunPSK" w:cs="TH SarabunPSK"/>
          <w:sz w:val="32"/>
          <w:szCs w:val="32"/>
        </w:rPr>
        <w:t xml:space="preserve"> </w:t>
      </w:r>
      <w:r w:rsidRPr="00DF25B6">
        <w:rPr>
          <w:rFonts w:ascii="TH SarabunPSK" w:eastAsia="Times New Roman" w:hAnsi="TH SarabunPSK" w:cs="TH SarabunPSK"/>
          <w:sz w:val="32"/>
          <w:szCs w:val="32"/>
        </w:rPr>
        <w:t xml:space="preserve">implementing act of tourism and guide registration of sub division II tourism police station and   2) to study relation between factors of </w:t>
      </w:r>
      <w:proofErr w:type="gramStart"/>
      <w:r w:rsidRPr="00DF25B6">
        <w:rPr>
          <w:rFonts w:ascii="TH SarabunPSK" w:eastAsia="Times New Roman" w:hAnsi="TH SarabunPSK" w:cs="TH SarabunPSK"/>
          <w:sz w:val="32"/>
          <w:szCs w:val="32"/>
        </w:rPr>
        <w:t>Implementing</w:t>
      </w:r>
      <w:proofErr w:type="gramEnd"/>
      <w:r w:rsidRPr="00DF25B6">
        <w:rPr>
          <w:rFonts w:ascii="TH SarabunPSK" w:eastAsia="Times New Roman" w:hAnsi="TH SarabunPSK" w:cs="TH SarabunPSK"/>
          <w:sz w:val="32"/>
          <w:szCs w:val="32"/>
        </w:rPr>
        <w:t xml:space="preserve"> act of tourism and guide registration of sub division II tourism police station. There were 134 samples. D</w:t>
      </w:r>
      <w:r w:rsidRPr="00DF25B6">
        <w:rPr>
          <w:rFonts w:ascii="TH SarabunPSK" w:eastAsia="Times New Roman" w:hAnsi="TH SarabunPSK" w:cs="TH SarabunPSK"/>
          <w:spacing w:val="-6"/>
          <w:sz w:val="32"/>
          <w:szCs w:val="32"/>
        </w:rPr>
        <w:t>ata was collected using questionnaire</w:t>
      </w:r>
      <w:r w:rsidRPr="00DF25B6">
        <w:rPr>
          <w:rFonts w:ascii="TH SarabunPSK" w:eastAsia="Times New Roman" w:hAnsi="TH SarabunPSK" w:cs="TH SarabunPSK"/>
          <w:color w:val="222222"/>
          <w:sz w:val="32"/>
          <w:szCs w:val="32"/>
        </w:rPr>
        <w:t>. Data was statistically analyzed in percentage</w:t>
      </w:r>
      <w:r w:rsidRPr="00DF25B6">
        <w:rPr>
          <w:rFonts w:ascii="TH SarabunPSK" w:eastAsia="Times New Roman" w:hAnsi="TH SarabunPSK" w:cs="TH SarabunPSK"/>
          <w:spacing w:val="-6"/>
          <w:sz w:val="32"/>
          <w:szCs w:val="32"/>
        </w:rPr>
        <w:t xml:space="preserve">, arithmetic mean, standard deviation and multiple regression analysis. </w:t>
      </w:r>
    </w:p>
    <w:p w:rsidR="00DF25B6" w:rsidRPr="00DF25B6" w:rsidRDefault="00DF25B6" w:rsidP="00DF25B6">
      <w:pPr>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rPr>
        <w:tab/>
        <w:t>The finding revealed as follows:</w:t>
      </w:r>
    </w:p>
    <w:p w:rsidR="00DF25B6" w:rsidRPr="00DF25B6" w:rsidRDefault="00DF25B6" w:rsidP="00DF25B6">
      <w:pPr>
        <w:pStyle w:val="ae"/>
        <w:numPr>
          <w:ilvl w:val="0"/>
          <w:numId w:val="10"/>
        </w:numPr>
        <w:tabs>
          <w:tab w:val="left" w:pos="993"/>
        </w:tabs>
        <w:ind w:left="0"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rPr>
        <w:t xml:space="preserve">Factor on tourism and guide registration policy implementation of sub division II tourism police station in generally was agreed in high level and implementing act of tourism </w:t>
      </w:r>
      <w:r w:rsidRPr="00DF25B6">
        <w:rPr>
          <w:rFonts w:ascii="TH SarabunPSK" w:eastAsia="Times New Roman" w:hAnsi="TH SarabunPSK" w:cs="TH SarabunPSK"/>
          <w:sz w:val="32"/>
          <w:szCs w:val="32"/>
        </w:rPr>
        <w:lastRenderedPageBreak/>
        <w:t xml:space="preserve">and guide registration of sub division II tourism police station in generally was </w:t>
      </w:r>
      <w:proofErr w:type="gramStart"/>
      <w:r w:rsidRPr="00DF25B6">
        <w:rPr>
          <w:rFonts w:ascii="TH SarabunPSK" w:eastAsia="Times New Roman" w:hAnsi="TH SarabunPSK" w:cs="TH SarabunPSK"/>
          <w:sz w:val="32"/>
          <w:szCs w:val="32"/>
        </w:rPr>
        <w:t>success  in</w:t>
      </w:r>
      <w:proofErr w:type="gramEnd"/>
      <w:r w:rsidRPr="00DF25B6">
        <w:rPr>
          <w:rFonts w:ascii="TH SarabunPSK" w:eastAsia="Times New Roman" w:hAnsi="TH SarabunPSK" w:cs="TH SarabunPSK"/>
          <w:sz w:val="32"/>
          <w:szCs w:val="32"/>
        </w:rPr>
        <w:t xml:space="preserve"> high level.</w:t>
      </w:r>
    </w:p>
    <w:p w:rsidR="00DF25B6" w:rsidRPr="00DF25B6" w:rsidRDefault="00DF25B6" w:rsidP="00DF25B6">
      <w:pPr>
        <w:pStyle w:val="ae"/>
        <w:numPr>
          <w:ilvl w:val="0"/>
          <w:numId w:val="10"/>
        </w:numPr>
        <w:tabs>
          <w:tab w:val="left" w:pos="993"/>
        </w:tabs>
        <w:ind w:left="0"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rPr>
        <w:t>Factors on policy implementation, organization character, target and objectives planning and controlling were related to implementing act of tourism and guide registration of sub division II tourism police station as significant statistics</w:t>
      </w:r>
    </w:p>
    <w:p w:rsidR="00DF25B6" w:rsidRPr="00DF25B6" w:rsidRDefault="00DF25B6" w:rsidP="00DF25B6">
      <w:pPr>
        <w:jc w:val="thaiDistribute"/>
        <w:rPr>
          <w:rFonts w:ascii="TH SarabunPSK" w:hAnsi="TH SarabunPSK" w:cs="TH SarabunPSK"/>
          <w:sz w:val="32"/>
          <w:szCs w:val="32"/>
        </w:rPr>
      </w:pPr>
      <w:r w:rsidRPr="00DF25B6">
        <w:rPr>
          <w:rFonts w:ascii="TH SarabunPSK" w:eastAsia="Times New Roman" w:hAnsi="TH SarabunPSK" w:cs="TH SarabunPSK"/>
          <w:sz w:val="32"/>
          <w:szCs w:val="32"/>
        </w:rPr>
        <w:tab/>
        <w:t xml:space="preserve"> </w:t>
      </w:r>
      <w:r w:rsidRPr="00DF25B6">
        <w:rPr>
          <w:rFonts w:ascii="TH SarabunPSK" w:eastAsia="Times New Roman" w:hAnsi="TH SarabunPSK" w:cs="TH SarabunPSK"/>
          <w:b/>
          <w:bCs/>
          <w:sz w:val="32"/>
          <w:szCs w:val="32"/>
        </w:rPr>
        <w:t>Keywords:</w:t>
      </w:r>
      <w:r w:rsidRPr="00DF25B6">
        <w:rPr>
          <w:rFonts w:ascii="TH SarabunPSK" w:eastAsia="Times New Roman" w:hAnsi="TH SarabunPSK" w:cs="TH SarabunPSK"/>
          <w:sz w:val="32"/>
          <w:szCs w:val="32"/>
        </w:rPr>
        <w:t xml:space="preserve"> Public Policy, Act of Tourism and Guide Registration 2008</w:t>
      </w:r>
    </w:p>
    <w:p w:rsidR="00DF25B6" w:rsidRPr="00DF25B6" w:rsidRDefault="00DF25B6" w:rsidP="00E77E2F">
      <w:pPr>
        <w:jc w:val="center"/>
        <w:rPr>
          <w:rFonts w:ascii="TH SarabunPSK" w:hAnsi="TH SarabunPSK" w:cs="TH SarabunPSK"/>
          <w:b/>
          <w:bCs/>
          <w:sz w:val="32"/>
          <w:szCs w:val="32"/>
        </w:rPr>
      </w:pPr>
    </w:p>
    <w:p w:rsidR="00D35563" w:rsidRPr="00DF25B6" w:rsidRDefault="00D35563" w:rsidP="00D35563">
      <w:pPr>
        <w:rPr>
          <w:rFonts w:ascii="TH SarabunPSK" w:hAnsi="TH SarabunPSK" w:cs="TH SarabunPSK"/>
          <w:b/>
          <w:bCs/>
          <w:sz w:val="32"/>
          <w:szCs w:val="32"/>
        </w:rPr>
      </w:pPr>
      <w:r w:rsidRPr="00DF25B6">
        <w:rPr>
          <w:rFonts w:ascii="TH SarabunPSK" w:hAnsi="TH SarabunPSK" w:cs="TH SarabunPSK"/>
          <w:b/>
          <w:bCs/>
          <w:sz w:val="32"/>
          <w:szCs w:val="32"/>
        </w:rPr>
        <w:t xml:space="preserve">1. </w:t>
      </w:r>
      <w:r w:rsidRPr="00DF25B6">
        <w:rPr>
          <w:rFonts w:ascii="TH SarabunPSK" w:hAnsi="TH SarabunPSK" w:cs="TH SarabunPSK"/>
          <w:b/>
          <w:bCs/>
          <w:sz w:val="32"/>
          <w:szCs w:val="32"/>
          <w:cs/>
        </w:rPr>
        <w:t>บทนำ</w:t>
      </w:r>
    </w:p>
    <w:p w:rsidR="000C0CE2" w:rsidRPr="00DF25B6" w:rsidRDefault="000C0CE2" w:rsidP="000C0CE2">
      <w:pPr>
        <w:ind w:firstLine="720"/>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t>อุตสาหกรรมการท่องเที่ยว จึงประกอบด้วยธุรกิจหลายประเภท  ทั้งธุรกิจที่เกี่ยวข้องโดยตรง และธุรกิจที่เกี่ยวข้องทางอ้อม ธุรกิจที่เกี่ยวข้องโดยตรง ได้แก่ ธุรกิจการขนส่ง ธุรกิจการโรงแรม  ธุรกิจนำเที่ยว  ภัตตาคาร  ธุรกิจการค้าและของที่ระลึก  ธุรกิจเหล่านี้จะขายบริการแก่นักท่องเที่ยวโดยตรง  ธุรกิจที่เกี่ยวข้องทางอ้อมประกอบด้วย  การผลิตสินค้าเกษตรกรรม  การผลิตหัตถกรรมพื้นบ้านต่าง ๆ ส่งผลให้รายได้จากอุตสาหกรรมท่องเที่ยวกระจายออกไปสู่หลายอาชีพ และหลายท้องที่โดยเฉพาะท้องที่ที่มีรายได้จากการท่องเที่ยว  และจากการที่รัฐบาลให้การสนับสนุนให้นักท่องเที่ยวหันมาท่องเที่ยวภายในประเทศมากขึ้น  ทำให้เกิดการหมุนเวียนทางเศรษฐกิจ  มีการลงทุน และขยายกิจการอันเป็นผลให้มีการจ้างงานเพิ่มขึ้น  อุตสาหกรรมท่องเที่ยวจึงเป็นอุตสาหกรรมที่ทำให้เกิดการเปลี่ยนแปลงโดยตรง การเปลี่ยนแปลงของวัฒนธรรมขึ้นอยู่กับความคิดเห็นของผู้ประสบกับวัฒนธรรมและเป็นการตัดสินจากความคิดที่เกิดจากความรู้สึก</w:t>
      </w:r>
    </w:p>
    <w:p w:rsidR="000C0CE2" w:rsidRPr="00DF25B6" w:rsidRDefault="000C0CE2" w:rsidP="000C0CE2">
      <w:pPr>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tab/>
        <w:t>การท่องเที่ยวแห่งประเทศไทย (ททท.)</w:t>
      </w:r>
      <w:r w:rsidR="00DF25B6">
        <w:rPr>
          <w:rFonts w:ascii="TH SarabunPSK" w:eastAsia="SimSun" w:hAnsi="TH SarabunPSK" w:cs="TH SarabunPSK" w:hint="cs"/>
          <w:sz w:val="32"/>
          <w:szCs w:val="32"/>
          <w:cs/>
          <w:lang w:eastAsia="zh-CN"/>
        </w:rPr>
        <w:t xml:space="preserve"> </w:t>
      </w:r>
      <w:r w:rsidRPr="00DF25B6">
        <w:rPr>
          <w:rFonts w:ascii="TH SarabunPSK" w:eastAsia="SimSun" w:hAnsi="TH SarabunPSK" w:cs="TH SarabunPSK"/>
          <w:sz w:val="32"/>
          <w:szCs w:val="32"/>
          <w:cs/>
          <w:lang w:eastAsia="zh-CN"/>
        </w:rPr>
        <w:t>ได้มีการกำหนดนโยบายด้านการท่องเที่ยวเพื่อเป็นแนวทางในการวัดระดับนักท่องเที่ยวที่เดินทางท่องเที่ยวภายในประเทศ ซึ่งการกำหนดนโยบายด้านการท่องเที่ยวเพื่อเปรียบเทียบการเดินทางท่องเที่ยวของนักท่องเที่ยวทั้งชาวไทยและนักท่องเที่ยวชาวต่างชาติ  ที่เดินทางท่องเที่ยวในประเทศไทยเพิ่มขึ้นหรือไม่ ซึ่งการกำหนดนโยบายด้านการท่องเที่ยวเพื่อเป็นแนวทางในการส่งเสริมให้การท่องเที่ยวไทยมีการพัฒนาในด้านต่าง ๆ และมีวิถีทางสู่ความก้าวหน้าไปสู่การพัฒนาอย่างยั่งยืน  โดยเน้นการขยายฐานตลาดนักท่องเที่ยวมีคุณภาพ  มีการส่งเสริมการท่องเที่ยวให้มีการกระจายตัวสู่แหล่งท่องเที่ยวรองมากขึ้น เพื่อสร้างสมดุลระหว่างพื้นที่ทั้งด้านเศรษฐกิจ  สังคม และสิ่งแวดล้อม  โดยเน้นการท่องเที่ยวเชื่อมโยงระหว่างกลุ่มจังหวัด  และเชื่อมโยงกับประเทศเพื่อนบ้านอันจะนำสู่การพัฒนาการท่องเที่ยวที่ได้มาตรฐานร่วมกันอย่างเป็นระบบ และช่วยเพิ่มความสามารถในการแข่งขันของภูมิภาคในตลาดท่องเที่ยวระดับโลก</w:t>
      </w:r>
    </w:p>
    <w:p w:rsidR="000C0CE2" w:rsidRPr="00DF25B6" w:rsidRDefault="000C0CE2" w:rsidP="000C0CE2">
      <w:pPr>
        <w:ind w:firstLine="720"/>
        <w:contextualSpacing/>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t>จากความเป็นมาและความสำคัญของปัญหาดังกล่าว และจากเอกสารงานวิจัยที่เกี่ยวข้อง ผู้วิจัยซึ่งปฏิบัติงานเกี่ยวกับพระราชบัญญัติธุรกิจท่องเที่ยวและ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 xml:space="preserve"> จึงมีความสนใจที่จะศึกษาการนำพระราชบัญญัติธุรกิจท่องเที่ยวและ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 xml:space="preserve"> ไปปฏิบัติของกองกำกับการ 2 กองบังคับการตำรวจท่องเที่ยวเพื่อให้ทราบข้อเท็จจริงเกี่ยวกับ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 xml:space="preserve"> ไปปฏิบัติ  ว่าข้าราชการตำรวจมีความเข้าใจและใช้ปัจจัยใดไปปฏิบัติเพื่อเป็นแนวทางในการปรับปรุงและพัฒนาการดำเนินงานตาม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 xml:space="preserve"> ของกองกำกับการ 2 กองบังคับการตำรวจท่องเที่ยวให้เป็นรูปธรรมและมีประสิทธิภาพต่อไป</w:t>
      </w:r>
    </w:p>
    <w:p w:rsidR="000C0CE2" w:rsidRDefault="000C0CE2" w:rsidP="000C0CE2">
      <w:pPr>
        <w:jc w:val="thaiDistribute"/>
        <w:rPr>
          <w:rFonts w:ascii="TH SarabunPSK" w:eastAsia="SimSun" w:hAnsi="TH SarabunPSK" w:cs="TH SarabunPSK" w:hint="cs"/>
          <w:sz w:val="32"/>
          <w:szCs w:val="32"/>
          <w:lang w:eastAsia="zh-CN"/>
        </w:rPr>
      </w:pPr>
    </w:p>
    <w:p w:rsidR="00DF25B6" w:rsidRDefault="00DF25B6" w:rsidP="000C0CE2">
      <w:pPr>
        <w:jc w:val="thaiDistribute"/>
        <w:rPr>
          <w:rFonts w:ascii="TH SarabunPSK" w:eastAsia="SimSun" w:hAnsi="TH SarabunPSK" w:cs="TH SarabunPSK" w:hint="cs"/>
          <w:sz w:val="32"/>
          <w:szCs w:val="32"/>
          <w:lang w:eastAsia="zh-CN"/>
        </w:rPr>
      </w:pPr>
    </w:p>
    <w:p w:rsidR="00DF25B6" w:rsidRDefault="00DF25B6" w:rsidP="000C0CE2">
      <w:pPr>
        <w:jc w:val="thaiDistribute"/>
        <w:rPr>
          <w:rFonts w:ascii="TH SarabunPSK" w:eastAsia="SimSun" w:hAnsi="TH SarabunPSK" w:cs="TH SarabunPSK"/>
          <w:sz w:val="32"/>
          <w:szCs w:val="32"/>
          <w:lang w:eastAsia="zh-CN"/>
        </w:rPr>
      </w:pPr>
    </w:p>
    <w:p w:rsidR="008A293F" w:rsidRPr="00DF25B6" w:rsidRDefault="008A293F" w:rsidP="000C0CE2">
      <w:pPr>
        <w:jc w:val="thaiDistribute"/>
        <w:rPr>
          <w:rFonts w:ascii="TH SarabunPSK" w:eastAsia="SimSun" w:hAnsi="TH SarabunPSK" w:cs="TH SarabunPSK"/>
          <w:sz w:val="32"/>
          <w:szCs w:val="32"/>
          <w:lang w:eastAsia="zh-CN"/>
        </w:rPr>
      </w:pPr>
    </w:p>
    <w:p w:rsidR="002F21E1" w:rsidRPr="00DF25B6" w:rsidRDefault="002F21E1" w:rsidP="00D35563">
      <w:pPr>
        <w:rPr>
          <w:rFonts w:ascii="TH SarabunPSK" w:hAnsi="TH SarabunPSK" w:cs="TH SarabunPSK"/>
          <w:b/>
          <w:bCs/>
          <w:sz w:val="32"/>
          <w:szCs w:val="32"/>
        </w:rPr>
      </w:pPr>
      <w:r w:rsidRPr="00DF25B6">
        <w:rPr>
          <w:rFonts w:ascii="TH SarabunPSK" w:hAnsi="TH SarabunPSK" w:cs="TH SarabunPSK"/>
          <w:b/>
          <w:bCs/>
          <w:sz w:val="32"/>
          <w:szCs w:val="32"/>
        </w:rPr>
        <w:lastRenderedPageBreak/>
        <w:t>2.</w:t>
      </w:r>
      <w:r w:rsidRPr="00DF25B6">
        <w:rPr>
          <w:rFonts w:ascii="TH SarabunPSK" w:hAnsi="TH SarabunPSK" w:cs="TH SarabunPSK"/>
          <w:b/>
          <w:bCs/>
          <w:sz w:val="32"/>
          <w:szCs w:val="32"/>
          <w:cs/>
        </w:rPr>
        <w:t>วัตถุประสงค์ของงานวิจัย</w:t>
      </w:r>
    </w:p>
    <w:p w:rsidR="000C0CE2" w:rsidRPr="00DF25B6" w:rsidRDefault="000C0CE2" w:rsidP="008A293F">
      <w:pPr>
        <w:keepNext/>
        <w:ind w:firstLine="709"/>
        <w:contextualSpacing/>
        <w:jc w:val="thaiDistribute"/>
        <w:outlineLvl w:val="2"/>
        <w:rPr>
          <w:rFonts w:ascii="TH SarabunPSK" w:eastAsia="SimSun" w:hAnsi="TH SarabunPSK" w:cs="TH SarabunPSK"/>
          <w:color w:val="000000"/>
          <w:sz w:val="32"/>
          <w:szCs w:val="32"/>
          <w:lang w:eastAsia="zh-CN"/>
        </w:rPr>
      </w:pPr>
      <w:r w:rsidRPr="00DF25B6">
        <w:rPr>
          <w:rFonts w:ascii="TH SarabunPSK" w:eastAsia="SimSun" w:hAnsi="TH SarabunPSK" w:cs="TH SarabunPSK"/>
          <w:color w:val="000000"/>
          <w:sz w:val="32"/>
          <w:szCs w:val="32"/>
          <w:cs/>
          <w:lang w:eastAsia="zh-CN"/>
        </w:rPr>
        <w:t>1.</w:t>
      </w:r>
      <w:r w:rsidR="008A293F">
        <w:rPr>
          <w:rFonts w:ascii="TH SarabunPSK" w:eastAsia="SimSun" w:hAnsi="TH SarabunPSK" w:cs="TH SarabunPSK" w:hint="cs"/>
          <w:color w:val="000000"/>
          <w:sz w:val="32"/>
          <w:szCs w:val="32"/>
          <w:cs/>
          <w:lang w:eastAsia="zh-CN"/>
        </w:rPr>
        <w:t xml:space="preserve"> </w:t>
      </w:r>
      <w:r w:rsidRPr="00DF25B6">
        <w:rPr>
          <w:rFonts w:ascii="TH SarabunPSK" w:eastAsia="SimSun" w:hAnsi="TH SarabunPSK" w:cs="TH SarabunPSK"/>
          <w:color w:val="000000"/>
          <w:sz w:val="32"/>
          <w:szCs w:val="32"/>
          <w:cs/>
          <w:lang w:eastAsia="zh-CN"/>
        </w:rPr>
        <w:t>เพื่อศึกษาระดับปัจจัยการนำนโยบายไปปฏิบัติและการนำพระราชบัญญัติธุรกิจท่องเที่ยวและ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color w:val="000000"/>
          <w:sz w:val="32"/>
          <w:szCs w:val="32"/>
          <w:cs/>
          <w:lang w:eastAsia="zh-CN"/>
        </w:rPr>
        <w:t>ไปปฏิบัติของ</w:t>
      </w:r>
      <w:r w:rsidRPr="00DF25B6">
        <w:rPr>
          <w:rFonts w:ascii="TH SarabunPSK" w:eastAsia="SimSun" w:hAnsi="TH SarabunPSK" w:cs="TH SarabunPSK"/>
          <w:color w:val="000000"/>
          <w:sz w:val="32"/>
          <w:szCs w:val="32"/>
          <w:lang w:eastAsia="zh-CN"/>
        </w:rPr>
        <w:t xml:space="preserve"> </w:t>
      </w:r>
      <w:r w:rsidRPr="00DF25B6">
        <w:rPr>
          <w:rFonts w:ascii="TH SarabunPSK" w:eastAsia="SimSun" w:hAnsi="TH SarabunPSK" w:cs="TH SarabunPSK"/>
          <w:color w:val="000000"/>
          <w:sz w:val="32"/>
          <w:szCs w:val="32"/>
          <w:cs/>
          <w:lang w:eastAsia="zh-CN"/>
        </w:rPr>
        <w:t>กองกำกับการ 2 กองบังคับการตำรวจท่องเที่ยว</w:t>
      </w:r>
    </w:p>
    <w:p w:rsidR="000C0CE2" w:rsidRPr="00DF25B6" w:rsidRDefault="000C0CE2" w:rsidP="008A293F">
      <w:pPr>
        <w:keepNext/>
        <w:ind w:firstLine="709"/>
        <w:contextualSpacing/>
        <w:jc w:val="thaiDistribute"/>
        <w:outlineLvl w:val="2"/>
        <w:rPr>
          <w:rFonts w:ascii="TH SarabunPSK" w:eastAsia="SimSun" w:hAnsi="TH SarabunPSK" w:cs="TH SarabunPSK"/>
          <w:sz w:val="32"/>
          <w:szCs w:val="32"/>
          <w:lang w:eastAsia="zh-CN"/>
        </w:rPr>
      </w:pPr>
      <w:r w:rsidRPr="00DF25B6">
        <w:rPr>
          <w:rFonts w:ascii="TH SarabunPSK" w:eastAsia="SimSun" w:hAnsi="TH SarabunPSK" w:cs="TH SarabunPSK"/>
          <w:color w:val="000000"/>
          <w:sz w:val="32"/>
          <w:szCs w:val="32"/>
          <w:lang w:eastAsia="zh-CN"/>
        </w:rPr>
        <w:t>2</w:t>
      </w:r>
      <w:r w:rsidRPr="00DF25B6">
        <w:rPr>
          <w:rFonts w:ascii="TH SarabunPSK" w:eastAsia="SimSun" w:hAnsi="TH SarabunPSK" w:cs="TH SarabunPSK"/>
          <w:color w:val="000000"/>
          <w:sz w:val="32"/>
          <w:szCs w:val="32"/>
          <w:cs/>
          <w:lang w:eastAsia="zh-CN"/>
        </w:rPr>
        <w:t>. เพื่อศึกษาความสัมพันธ์ของปัจจัยการนำพระราชบัญญัติธุรกิจท่องเที่ยวและ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color w:val="000000"/>
          <w:sz w:val="32"/>
          <w:szCs w:val="32"/>
          <w:cs/>
          <w:lang w:eastAsia="zh-CN"/>
        </w:rPr>
        <w:t>ไปปฏิบัติของกองกำกับการ 2 กองบังคับการตำรวจท่องเที่ยว</w:t>
      </w:r>
    </w:p>
    <w:p w:rsidR="005B7627" w:rsidRPr="00DF25B6" w:rsidRDefault="005B7627" w:rsidP="001B645D">
      <w:pPr>
        <w:jc w:val="thaiDistribute"/>
        <w:rPr>
          <w:rFonts w:ascii="TH SarabunPSK" w:hAnsi="TH SarabunPSK" w:cs="TH SarabunPSK"/>
          <w:sz w:val="32"/>
          <w:szCs w:val="32"/>
          <w:cs/>
        </w:rPr>
      </w:pPr>
    </w:p>
    <w:p w:rsidR="007A4346" w:rsidRPr="00DF25B6" w:rsidRDefault="007A4346" w:rsidP="00D35563">
      <w:pPr>
        <w:rPr>
          <w:rFonts w:ascii="TH SarabunPSK" w:hAnsi="TH SarabunPSK" w:cs="TH SarabunPSK"/>
          <w:b/>
          <w:bCs/>
          <w:sz w:val="32"/>
          <w:szCs w:val="32"/>
        </w:rPr>
      </w:pPr>
      <w:r w:rsidRPr="00DF25B6">
        <w:rPr>
          <w:rFonts w:ascii="TH SarabunPSK" w:hAnsi="TH SarabunPSK" w:cs="TH SarabunPSK"/>
          <w:b/>
          <w:bCs/>
          <w:sz w:val="32"/>
          <w:szCs w:val="32"/>
        </w:rPr>
        <w:t>3.</w:t>
      </w:r>
      <w:r w:rsidRPr="00DF25B6">
        <w:rPr>
          <w:rFonts w:ascii="TH SarabunPSK" w:hAnsi="TH SarabunPSK" w:cs="TH SarabunPSK"/>
          <w:b/>
          <w:bCs/>
          <w:sz w:val="32"/>
          <w:szCs w:val="32"/>
          <w:cs/>
        </w:rPr>
        <w:t>งานวิจัยที่เกี่ยวข้อง</w:t>
      </w:r>
    </w:p>
    <w:p w:rsidR="000C0CE2" w:rsidRPr="00DF25B6" w:rsidRDefault="000C0CE2" w:rsidP="000C0CE2">
      <w:pPr>
        <w:ind w:firstLine="720"/>
        <w:jc w:val="thaiDistribute"/>
        <w:rPr>
          <w:rFonts w:ascii="TH SarabunPSK" w:eastAsia="Calibri" w:hAnsi="TH SarabunPSK" w:cs="TH SarabunPSK"/>
          <w:sz w:val="32"/>
          <w:szCs w:val="32"/>
        </w:rPr>
      </w:pPr>
      <w:r w:rsidRPr="00DF25B6">
        <w:rPr>
          <w:rFonts w:ascii="TH SarabunPSK" w:eastAsia="Times New Roman" w:hAnsi="TH SarabunPSK" w:cs="TH SarabunPSK"/>
          <w:sz w:val="32"/>
          <w:szCs w:val="32"/>
          <w:cs/>
        </w:rPr>
        <w:t>ประทีป  นที</w:t>
      </w:r>
      <w:proofErr w:type="spellStart"/>
      <w:r w:rsidRPr="00DF25B6">
        <w:rPr>
          <w:rFonts w:ascii="TH SarabunPSK" w:eastAsia="Times New Roman" w:hAnsi="TH SarabunPSK" w:cs="TH SarabunPSK"/>
          <w:sz w:val="32"/>
          <w:szCs w:val="32"/>
          <w:cs/>
        </w:rPr>
        <w:t>ทวีวัฒน์</w:t>
      </w:r>
      <w:proofErr w:type="spellEnd"/>
      <w:r w:rsidRPr="00DF25B6">
        <w:rPr>
          <w:rFonts w:ascii="TH SarabunPSK" w:eastAsia="Times New Roman" w:hAnsi="TH SarabunPSK" w:cs="TH SarabunPSK"/>
          <w:sz w:val="32"/>
          <w:szCs w:val="32"/>
          <w:cs/>
        </w:rPr>
        <w:t xml:space="preserve"> (2550) ได้ทำการวิจัยเรื่องนโยบายแก้ไขปัญหาคนไร้สัญชาติ</w:t>
      </w:r>
      <w:r w:rsidRPr="00DF25B6">
        <w:rPr>
          <w:rFonts w:ascii="TH SarabunPSK" w:eastAsia="Times New Roman" w:hAnsi="TH SarabunPSK" w:cs="TH SarabunPSK"/>
          <w:sz w:val="32"/>
          <w:szCs w:val="32"/>
        </w:rPr>
        <w:t xml:space="preserve">:  </w:t>
      </w:r>
      <w:r w:rsidRPr="00DF25B6">
        <w:rPr>
          <w:rFonts w:ascii="TH SarabunPSK" w:eastAsia="Times New Roman" w:hAnsi="TH SarabunPSK" w:cs="TH SarabunPSK"/>
          <w:sz w:val="32"/>
          <w:szCs w:val="32"/>
          <w:cs/>
        </w:rPr>
        <w:t>ปัญหาในการนำนโยบายไปปฏิบัติ ผลการวิจัยพบว่า ปัญหาในการนำนโยบายการแก้ไขปัญหาคนไร้สัญชาติไปปฏิบัติสามารถประมวลผลได้ดังนี้</w:t>
      </w:r>
    </w:p>
    <w:p w:rsidR="000C0CE2" w:rsidRPr="00DF25B6" w:rsidRDefault="000C0CE2" w:rsidP="000C0CE2">
      <w:pPr>
        <w:autoSpaceDE w:val="0"/>
        <w:autoSpaceDN w:val="0"/>
        <w:adjustRightInd w:val="0"/>
        <w:ind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cs/>
        </w:rPr>
        <w:t>1.ความซับซ้อนในการบริหารงาน  รวมถึงกลไกระหว่างหน่วยงานที่นำนโยบายไปปฏิบัติมีขั้นตอนมากมายซึ่งต้องใช้ระยะเวลานาน  ขั้นตอนในการขอสถานะคนต่างด้าวหรือขอสัญชาติไทยนั้นมีหลายขั้นตอนเพราะเกี่ยวข้องกับหน่วยงานหลายระดับและหลายหน่วยงานคือตั้งแต่ระดับท้องถิ่นไปจนถึงระดับกระทรวงซึ่งในบางครั้งหน่วยงานต่างๆ  เหล่านี้ยังมีการทำงานซ้ำซ้อนกันอีก  ส่งผลให้ต้องใช้ระยะเวลาในการดำเนินการเพิ่มขึ้นไปอีก</w:t>
      </w:r>
    </w:p>
    <w:p w:rsidR="000C0CE2" w:rsidRPr="00DF25B6" w:rsidRDefault="000C0CE2" w:rsidP="000C0CE2">
      <w:pPr>
        <w:autoSpaceDE w:val="0"/>
        <w:autoSpaceDN w:val="0"/>
        <w:adjustRightInd w:val="0"/>
        <w:ind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cs/>
        </w:rPr>
        <w:t>2</w:t>
      </w:r>
      <w:r w:rsidRPr="00DF25B6">
        <w:rPr>
          <w:rFonts w:ascii="TH SarabunPSK" w:eastAsia="Times New Roman" w:hAnsi="TH SarabunPSK" w:cs="TH SarabunPSK"/>
          <w:color w:val="FF0000"/>
          <w:sz w:val="32"/>
          <w:szCs w:val="32"/>
          <w:cs/>
        </w:rPr>
        <w:t>.</w:t>
      </w:r>
      <w:r w:rsidRPr="00DF25B6">
        <w:rPr>
          <w:rFonts w:ascii="TH SarabunPSK" w:eastAsia="Times New Roman" w:hAnsi="TH SarabunPSK" w:cs="TH SarabunPSK"/>
          <w:sz w:val="32"/>
          <w:szCs w:val="32"/>
          <w:cs/>
        </w:rPr>
        <w:t>ความพอเพียงของทรัพยากร  การขาดแคลนบุคลากรเนื่องจากหน่วยงานในระดับปฏิบัติมีจำนวนบุคลากรอยู่อย่างจำกัด  อีกทั้งบุคลากรที่มีอยู่ก็ขาดความรู้ความสามารถในงานที่ปฏิบัติ  เนื่องจากบุคลากรมาจากการจ้างเหมาชั่วคราว  พอหมดภารกิจก็เลิกจ้างหากได้งบประมาณใหม่ก็จะมีการจ้างใหม่  ซึ่งอาจจะไม่ใช่บุคลากรเดิมที่เคยทำงานทำให้ต้องมาเริ่มต้นเรียนรู้และฝึกฝนกันใหม่</w:t>
      </w:r>
    </w:p>
    <w:p w:rsidR="000C0CE2" w:rsidRPr="00DF25B6" w:rsidRDefault="000C0CE2" w:rsidP="000C0CE2">
      <w:pPr>
        <w:autoSpaceDE w:val="0"/>
        <w:autoSpaceDN w:val="0"/>
        <w:adjustRightInd w:val="0"/>
        <w:ind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cs/>
        </w:rPr>
        <w:t>3.รัฐขาดความชัดเจนและความจริงใจในการแก้ไขปัญหาเป็นเพราะเห็นว่าไม่ใช่ปัญหาเร่งด่วนของประเทศหรือมีผลกระทบต่อสังคมในวงกว้างมากนักเพียงแต่ควบคุมและจำกัดไม่ให้ชนกลุ่มน้อยต่างๆ  เหล่านี้ไปสร้างปัญหาต่อไปดังนั้นจึงปล่อยให้เป็นหน้าที่ของหน่วยงานระดับปฏิบัติในการจัดการควบคุมดูแลและแก้ไขปัญหากันเอง</w:t>
      </w:r>
    </w:p>
    <w:p w:rsidR="000C0CE2" w:rsidRPr="00DF25B6" w:rsidRDefault="000C0CE2" w:rsidP="000C0CE2">
      <w:pPr>
        <w:autoSpaceDE w:val="0"/>
        <w:autoSpaceDN w:val="0"/>
        <w:adjustRightInd w:val="0"/>
        <w:ind w:firstLine="720"/>
        <w:jc w:val="thaiDistribute"/>
        <w:rPr>
          <w:rFonts w:ascii="TH SarabunPSK" w:eastAsia="Times New Roman" w:hAnsi="TH SarabunPSK" w:cs="TH SarabunPSK"/>
          <w:sz w:val="32"/>
          <w:szCs w:val="32"/>
        </w:rPr>
      </w:pPr>
      <w:r w:rsidRPr="00DF25B6">
        <w:rPr>
          <w:rFonts w:ascii="TH SarabunPSK" w:eastAsia="Times New Roman" w:hAnsi="TH SarabunPSK" w:cs="TH SarabunPSK"/>
          <w:sz w:val="32"/>
          <w:szCs w:val="32"/>
          <w:cs/>
        </w:rPr>
        <w:t>4.ขาดการสนับสนุนและความร่วมมือจากบุคคลไร้สัญชาติกล่าวคือบุคคลไร้สัญชาติขาดความกระตือรือร้น  ความเอาใจใส่  ตลอดจนไม่ยอมปฏิบัติตามคำแนะนำของเจ้าหน้าที่รวมถึงขาดความเข้าใจในขอบเขตของสิทธิและหน้าที่ของการได้มาซึ่งสัญชาติไทยตลอดจนการดำเนินการขอสถานะคนต่างด้าวหรือขอสัญชาติไทยนั้นต้องเสียค่าใช้จ่ายจำนวนไม่น้อยซึ่งก็เป็นสาเหตุประการหนึ่งที่ทำให้คนต่างด้าวไม่ใส่ใจที่จะดำเนินการขอสัญชาติไทย</w:t>
      </w:r>
    </w:p>
    <w:p w:rsidR="000C0CE2" w:rsidRPr="00DF25B6" w:rsidRDefault="000C0CE2" w:rsidP="000C0CE2">
      <w:pPr>
        <w:autoSpaceDE w:val="0"/>
        <w:autoSpaceDN w:val="0"/>
        <w:adjustRightInd w:val="0"/>
        <w:ind w:firstLine="720"/>
        <w:jc w:val="thaiDistribute"/>
        <w:rPr>
          <w:rFonts w:ascii="TH SarabunPSK" w:eastAsia="Calibri" w:hAnsi="TH SarabunPSK" w:cs="TH SarabunPSK"/>
          <w:sz w:val="32"/>
          <w:szCs w:val="32"/>
        </w:rPr>
      </w:pPr>
      <w:r w:rsidRPr="00DF25B6">
        <w:rPr>
          <w:rFonts w:ascii="TH SarabunPSK" w:eastAsia="Times New Roman" w:hAnsi="TH SarabunPSK" w:cs="TH SarabunPSK"/>
          <w:sz w:val="32"/>
          <w:szCs w:val="32"/>
          <w:cs/>
        </w:rPr>
        <w:t>วรารัตน์  พันธ์สว่าง,  วีระวรรณ  ศิริพรสวรรค์,  เอมอร  วิจิตรพงษา  (2552) ได้ทำการวิจัยเรื่องปัจจัยที่ส่งผลต่อความสำเร็จในการนำนโยบายไปปฏิบัติของหมู่บ้านตามแนวปรัชญาเศรษฐกิจพอเพียง  กรณีศึกษา</w:t>
      </w:r>
      <w:r w:rsidRPr="00DF25B6">
        <w:rPr>
          <w:rFonts w:ascii="TH SarabunPSK" w:eastAsia="Times New Roman" w:hAnsi="TH SarabunPSK" w:cs="TH SarabunPSK"/>
          <w:sz w:val="32"/>
          <w:szCs w:val="32"/>
        </w:rPr>
        <w:t xml:space="preserve">: </w:t>
      </w:r>
      <w:r w:rsidRPr="00DF25B6">
        <w:rPr>
          <w:rFonts w:ascii="TH SarabunPSK" w:eastAsia="Times New Roman" w:hAnsi="TH SarabunPSK" w:cs="TH SarabunPSK"/>
          <w:sz w:val="32"/>
          <w:szCs w:val="32"/>
          <w:cs/>
        </w:rPr>
        <w:t xml:space="preserve">บ้านคลองมะแพลบ หมู่ที่ 9 ตำบลศรีภิรมย์ อำเภอพรหมพิราม จังหวัดพิษณุโลก  ผลการศึกษาพบว่า ภาวะผู้นำของกรรมการเป็น “ผู้นำแบบประชาธิปไตย” เน้นการดำเนินงานแบบมีส่วนร่วม  โดยเปิดโอกาสให้ประชาชนได้ร่วมแสดงความคิดเห็นต่างๆ  และรับฟังความคิดเห็นของประชาชนในการสนับสนุนการนำปรัชญาเศรษฐกิจพอเพียงไปสู่การปฏิบัติในพื้นที่  ด้านความรู้ความเข้าใจในนโยบาย  คนในชุมชนยังไม่เข้าใจในแนวคิดปรัชญาเศรษฐกิจพอเพียงที่แท้จริง  ด้านการมีส่วนร่วมของชุมชน  มีการร่วมประชุมรับทราบนโยบาย  มีการแสดงความคิดเห็นเสนอแนะ และมีการลงมือปฏิบัติเองรวมทั้งความร่วมมือของหน่วยงานที่เกี่ยวข้องและส่วนราชการต่างๆ  ที่ให้การสนับสนุนทั้งความรู้และงบประมาณในการดำเนินการ  การยอมรับนโยบายของคนในชุมชนโดยเริ่มจากบุคคลมาร่วมเรียนรู้ที่ศูนย์เรียนรู้ และนำกลับไปปฏิบัติที่บ้านกับครอบครัว  </w:t>
      </w:r>
      <w:r w:rsidRPr="00DF25B6">
        <w:rPr>
          <w:rFonts w:ascii="TH SarabunPSK" w:eastAsia="Times New Roman" w:hAnsi="TH SarabunPSK" w:cs="TH SarabunPSK"/>
          <w:sz w:val="32"/>
          <w:szCs w:val="32"/>
          <w:cs/>
        </w:rPr>
        <w:lastRenderedPageBreak/>
        <w:t>แนะนำเพื่อนบ้านในชุมชนจนกระทั่งได้มีคณะบุคคลจากหมู่บ้าน  ตำบล  อำเภอ  จังหวัดอื่นๆ มาศึกษาดูงานและนำไปปฏิบัติตามและเมื่อนำนโยบายไปปฏิบัติก็เกิดการเปลี่ยนแปลงในหมู่บ้าน  ทำให้รายจ่ายของครัวเรือนลดลง ครัวเรือนมีรายได้เพิ่มขึ้นสมาชิกในครัวเรือนมีการออมเงิน  ชุมชนมีการแลกเปลี่ยนเรียนรู้ซึ่งกันและกัน  ชุมชนส่งเสริมให้มีการอนุรักษ์สิ่งแวดล้อมและชุมชนมีความเอื้ออารีต่อกัน</w:t>
      </w:r>
    </w:p>
    <w:p w:rsidR="000C0CE2" w:rsidRPr="00DF25B6" w:rsidRDefault="000C0CE2" w:rsidP="000C0CE2">
      <w:pPr>
        <w:spacing w:after="200"/>
        <w:ind w:firstLine="72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วิภารัตน์   ศรีนาวา</w:t>
      </w:r>
      <w:r w:rsidR="008A293F">
        <w:rPr>
          <w:rFonts w:ascii="TH SarabunPSK" w:eastAsia="Calibri" w:hAnsi="TH SarabunPSK" w:cs="TH SarabunPSK" w:hint="cs"/>
          <w:sz w:val="32"/>
          <w:szCs w:val="32"/>
          <w:cs/>
        </w:rPr>
        <w:t xml:space="preserve"> </w:t>
      </w:r>
      <w:r w:rsidRPr="00DF25B6">
        <w:rPr>
          <w:rFonts w:ascii="TH SarabunPSK" w:eastAsia="Calibri" w:hAnsi="TH SarabunPSK" w:cs="TH SarabunPSK"/>
          <w:sz w:val="32"/>
          <w:szCs w:val="32"/>
          <w:cs/>
        </w:rPr>
        <w:t>(</w:t>
      </w:r>
      <w:r w:rsidRPr="00DF25B6">
        <w:rPr>
          <w:rFonts w:ascii="TH SarabunPSK" w:eastAsia="Calibri" w:hAnsi="TH SarabunPSK" w:cs="TH SarabunPSK"/>
          <w:sz w:val="32"/>
          <w:szCs w:val="32"/>
        </w:rPr>
        <w:t>2552</w:t>
      </w:r>
      <w:r w:rsidRPr="00DF25B6">
        <w:rPr>
          <w:rFonts w:ascii="TH SarabunPSK" w:eastAsia="Calibri" w:hAnsi="TH SarabunPSK" w:cs="TH SarabunPSK"/>
          <w:sz w:val="32"/>
          <w:szCs w:val="32"/>
          <w:cs/>
        </w:rPr>
        <w:t>)</w:t>
      </w:r>
      <w:r w:rsidR="008A293F">
        <w:rPr>
          <w:rFonts w:ascii="TH SarabunPSK" w:eastAsia="Calibri" w:hAnsi="TH SarabunPSK" w:cs="TH SarabunPSK" w:hint="cs"/>
          <w:sz w:val="32"/>
          <w:szCs w:val="32"/>
          <w:cs/>
        </w:rPr>
        <w:t xml:space="preserve">. </w:t>
      </w:r>
      <w:r w:rsidRPr="00DF25B6">
        <w:rPr>
          <w:rFonts w:ascii="TH SarabunPSK" w:eastAsia="Calibri" w:hAnsi="TH SarabunPSK" w:cs="TH SarabunPSK"/>
          <w:sz w:val="32"/>
          <w:szCs w:val="32"/>
          <w:cs/>
        </w:rPr>
        <w:t xml:space="preserve">ศึกษาความคิดเห็นต่อนโยบายการท่องเที่ยงแห่งประเทศไทย     ผลการวิจัยพบว่า  </w:t>
      </w:r>
    </w:p>
    <w:p w:rsidR="000C0CE2" w:rsidRPr="00DF25B6" w:rsidRDefault="000C0CE2" w:rsidP="000C0CE2">
      <w:pPr>
        <w:spacing w:after="20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ab/>
        <w:t xml:space="preserve">     </w:t>
      </w:r>
      <w:r w:rsidRPr="00DF25B6">
        <w:rPr>
          <w:rFonts w:ascii="TH SarabunPSK" w:eastAsia="Calibri" w:hAnsi="TH SarabunPSK" w:cs="TH SarabunPSK"/>
          <w:sz w:val="32"/>
          <w:szCs w:val="32"/>
        </w:rPr>
        <w:t xml:space="preserve">1. </w:t>
      </w:r>
      <w:r w:rsidRPr="00DF25B6">
        <w:rPr>
          <w:rFonts w:ascii="TH SarabunPSK" w:eastAsia="Calibri" w:hAnsi="TH SarabunPSK" w:cs="TH SarabunPSK"/>
          <w:sz w:val="32"/>
          <w:szCs w:val="32"/>
          <w:cs/>
        </w:rPr>
        <w:t xml:space="preserve">นักท่องเที่ยวส่วนใหญ่มีวัตถุประสงค์ในการท่องเที่ยวในประเทศ เพื่อท่องเที่ยว/พักผ่อน โดยช่วงระยะเวลาที่เดินทางท่องเที่ยว คือ ทุกโอกาสตามความสะดวก เดินทางโดยใช้รถส่วนตัว เลือกพักค้างคืนในโรงแรม มีค่าใช้จ่ายในการท่องเที่ยวอยู่ที่ </w:t>
      </w:r>
      <w:r w:rsidRPr="00DF25B6">
        <w:rPr>
          <w:rFonts w:ascii="TH SarabunPSK" w:eastAsia="Calibri" w:hAnsi="TH SarabunPSK" w:cs="TH SarabunPSK"/>
          <w:sz w:val="32"/>
          <w:szCs w:val="32"/>
        </w:rPr>
        <w:t xml:space="preserve">2,501 – 5,000 </w:t>
      </w:r>
      <w:r w:rsidRPr="00DF25B6">
        <w:rPr>
          <w:rFonts w:ascii="TH SarabunPSK" w:eastAsia="Calibri" w:hAnsi="TH SarabunPSK" w:cs="TH SarabunPSK"/>
          <w:sz w:val="32"/>
          <w:szCs w:val="32"/>
          <w:cs/>
        </w:rPr>
        <w:t>บาท</w:t>
      </w:r>
    </w:p>
    <w:p w:rsidR="000C0CE2" w:rsidRPr="00DF25B6" w:rsidRDefault="000C0CE2" w:rsidP="000C0CE2">
      <w:pPr>
        <w:spacing w:after="20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ab/>
        <w:t xml:space="preserve">     </w:t>
      </w:r>
      <w:r w:rsidRPr="00DF25B6">
        <w:rPr>
          <w:rFonts w:ascii="TH SarabunPSK" w:eastAsia="Calibri" w:hAnsi="TH SarabunPSK" w:cs="TH SarabunPSK"/>
          <w:sz w:val="32"/>
          <w:szCs w:val="32"/>
        </w:rPr>
        <w:t xml:space="preserve">2. </w:t>
      </w:r>
      <w:r w:rsidRPr="00DF25B6">
        <w:rPr>
          <w:rFonts w:ascii="TH SarabunPSK" w:eastAsia="Calibri" w:hAnsi="TH SarabunPSK" w:cs="TH SarabunPSK"/>
          <w:sz w:val="32"/>
          <w:szCs w:val="32"/>
          <w:cs/>
        </w:rPr>
        <w:t>ความคิดเห็นของนักท่องเที่ยวในเขตกรุงเทพมหานคร ที่มีต่อนโยบายการท่องเที่ยวแห่งประเทศไทย โดยรวมพบว่า นักท่องเที่ยวเห็นด้วยอยู่ในระดับมาก</w:t>
      </w:r>
    </w:p>
    <w:p w:rsidR="000C0CE2" w:rsidRPr="00DF25B6" w:rsidRDefault="000C0CE2" w:rsidP="000C0CE2">
      <w:pPr>
        <w:spacing w:after="20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ab/>
        <w:t xml:space="preserve">     </w:t>
      </w:r>
      <w:r w:rsidRPr="00DF25B6">
        <w:rPr>
          <w:rFonts w:ascii="TH SarabunPSK" w:eastAsia="Calibri" w:hAnsi="TH SarabunPSK" w:cs="TH SarabunPSK"/>
          <w:sz w:val="32"/>
          <w:szCs w:val="32"/>
        </w:rPr>
        <w:t>3.</w:t>
      </w:r>
      <w:r w:rsidRPr="00DF25B6">
        <w:rPr>
          <w:rFonts w:ascii="TH SarabunPSK" w:eastAsia="Calibri" w:hAnsi="TH SarabunPSK" w:cs="TH SarabunPSK"/>
          <w:sz w:val="32"/>
          <w:szCs w:val="32"/>
          <w:cs/>
        </w:rPr>
        <w:t xml:space="preserve"> </w:t>
      </w:r>
      <w:proofErr w:type="gramStart"/>
      <w:r w:rsidRPr="00DF25B6">
        <w:rPr>
          <w:rFonts w:ascii="TH SarabunPSK" w:eastAsia="Calibri" w:hAnsi="TH SarabunPSK" w:cs="TH SarabunPSK"/>
          <w:sz w:val="32"/>
          <w:szCs w:val="32"/>
          <w:cs/>
        </w:rPr>
        <w:t>นักท่องเที่ยวที่มีพฤติกรรมการท่องเที่ยวในช่วงเวลาที่แตกต่างกัน  มีความคิดเห็นต่อนโยบายการท่องเที่ยวแห่งประเทศไทยโดยรวมไม่แตกต่างกัน</w:t>
      </w:r>
      <w:proofErr w:type="gramEnd"/>
      <w:r w:rsidRPr="00DF25B6">
        <w:rPr>
          <w:rFonts w:ascii="TH SarabunPSK" w:eastAsia="Calibri" w:hAnsi="TH SarabunPSK" w:cs="TH SarabunPSK"/>
          <w:sz w:val="32"/>
          <w:szCs w:val="32"/>
          <w:cs/>
        </w:rPr>
        <w:t xml:space="preserve"> เมื่อพิจารณาเป็นรายด้านพบว่าส่วนใหญ่นักท่องเที่ยวมีความคิดเห็นไม่แตกต่างกัน ยกเว้นนโยบายด้านการพัฒนาและส่งเสริมบุคลากรให้มีทักษะความสามารถ</w:t>
      </w:r>
    </w:p>
    <w:p w:rsidR="000C0CE2" w:rsidRPr="00DF25B6" w:rsidRDefault="000C0CE2" w:rsidP="000C0CE2">
      <w:pPr>
        <w:spacing w:after="20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ab/>
        <w:t xml:space="preserve">     </w:t>
      </w:r>
      <w:r w:rsidRPr="00DF25B6">
        <w:rPr>
          <w:rFonts w:ascii="TH SarabunPSK" w:eastAsia="Calibri" w:hAnsi="TH SarabunPSK" w:cs="TH SarabunPSK"/>
          <w:sz w:val="32"/>
          <w:szCs w:val="32"/>
        </w:rPr>
        <w:t>4.</w:t>
      </w:r>
      <w:r w:rsidRPr="00DF25B6">
        <w:rPr>
          <w:rFonts w:ascii="TH SarabunPSK" w:eastAsia="Calibri" w:hAnsi="TH SarabunPSK" w:cs="TH SarabunPSK"/>
          <w:sz w:val="32"/>
          <w:szCs w:val="32"/>
          <w:cs/>
        </w:rPr>
        <w:t xml:space="preserve"> นักท่องเที่ยวที่มีวัตถุประสงค์ในการท่องเที่ยวที่แตกต่างกัน มีความคิดเห็นต่อนโยบายการท่องเที่ยวแห่งประเทศไทยว่าใช้ได้ผล โดยรวมแตกต่างกันทั้งนโยบายด้านการพัฒนาและส่งเสริมบุคลากรให้มีทักษะความสามารถ</w:t>
      </w:r>
    </w:p>
    <w:p w:rsidR="000C0CE2" w:rsidRPr="00DF25B6" w:rsidRDefault="000C0CE2" w:rsidP="000C0CE2">
      <w:pPr>
        <w:spacing w:after="20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ab/>
        <w:t xml:space="preserve">     </w:t>
      </w:r>
      <w:r w:rsidRPr="00DF25B6">
        <w:rPr>
          <w:rFonts w:ascii="TH SarabunPSK" w:eastAsia="Calibri" w:hAnsi="TH SarabunPSK" w:cs="TH SarabunPSK"/>
          <w:sz w:val="32"/>
          <w:szCs w:val="32"/>
        </w:rPr>
        <w:t>5.</w:t>
      </w:r>
      <w:r w:rsidRPr="00DF25B6">
        <w:rPr>
          <w:rFonts w:ascii="TH SarabunPSK" w:eastAsia="Calibri" w:hAnsi="TH SarabunPSK" w:cs="TH SarabunPSK"/>
          <w:sz w:val="32"/>
          <w:szCs w:val="32"/>
          <w:cs/>
        </w:rPr>
        <w:t xml:space="preserve"> นักท่องเที่ยวที่มีวิธีเดินทางท่องเที่ยวแตกต่างกันมีความคิดเห็นต่อนโยบายการท่องเที่ยวแห่งประเทศไทย โดยรวมแตกต่างกัน </w:t>
      </w:r>
      <w:proofErr w:type="gramStart"/>
      <w:r w:rsidRPr="00DF25B6">
        <w:rPr>
          <w:rFonts w:ascii="TH SarabunPSK" w:eastAsia="Calibri" w:hAnsi="TH SarabunPSK" w:cs="TH SarabunPSK"/>
          <w:sz w:val="32"/>
          <w:szCs w:val="32"/>
          <w:cs/>
        </w:rPr>
        <w:t>เมื่อพิจารณาเป็นรายด้าน  พบว่า</w:t>
      </w:r>
      <w:proofErr w:type="gramEnd"/>
      <w:r w:rsidRPr="00DF25B6">
        <w:rPr>
          <w:rFonts w:ascii="TH SarabunPSK" w:eastAsia="Calibri" w:hAnsi="TH SarabunPSK" w:cs="TH SarabunPSK"/>
          <w:sz w:val="32"/>
          <w:szCs w:val="32"/>
          <w:cs/>
        </w:rPr>
        <w:t xml:space="preserve">  นโยบายด้านการท่องเที่ยวมีผลต่อแหล่งท่องเที่ยวรอง นโยบายด้านการพัฒนาและส่งเสริมบุคลากรให้มีทักษะความสามารถ และนโยบายการอำนวยความสะดวกและความปลอดภัยนักท่องเที่ยวมีความแตกต่างกัน โดยนักท่องเที่ยวที่เดินทางโดยรถโดยสารประจำทางเห็นด้วยกับนโยบายการท่องเที่ยวแห่งประเทศไทยมากกว่ากลุ่มนักท่องเที่ยงที่เดินทางด้วยวิธีอื่น</w:t>
      </w:r>
    </w:p>
    <w:p w:rsidR="00B20E19" w:rsidRPr="00DF25B6" w:rsidRDefault="00B20E19" w:rsidP="001B645D">
      <w:pPr>
        <w:pStyle w:val="aa"/>
        <w:spacing w:before="240"/>
        <w:jc w:val="left"/>
        <w:rPr>
          <w:rFonts w:ascii="TH SarabunPSK" w:hAnsi="TH SarabunPSK" w:cs="TH SarabunPSK"/>
          <w:sz w:val="32"/>
          <w:szCs w:val="32"/>
        </w:rPr>
      </w:pPr>
    </w:p>
    <w:p w:rsidR="007A4346" w:rsidRPr="00DF25B6" w:rsidRDefault="007A4346" w:rsidP="00D35563">
      <w:pPr>
        <w:rPr>
          <w:rFonts w:ascii="TH SarabunPSK" w:hAnsi="TH SarabunPSK" w:cs="TH SarabunPSK"/>
          <w:b/>
          <w:bCs/>
          <w:sz w:val="32"/>
          <w:szCs w:val="32"/>
        </w:rPr>
      </w:pPr>
      <w:r w:rsidRPr="00DF25B6">
        <w:rPr>
          <w:rFonts w:ascii="TH SarabunPSK" w:hAnsi="TH SarabunPSK" w:cs="TH SarabunPSK"/>
          <w:b/>
          <w:bCs/>
          <w:sz w:val="32"/>
          <w:szCs w:val="32"/>
        </w:rPr>
        <w:t>4.</w:t>
      </w:r>
      <w:r w:rsidRPr="00DF25B6">
        <w:rPr>
          <w:rFonts w:ascii="TH SarabunPSK" w:hAnsi="TH SarabunPSK" w:cs="TH SarabunPSK"/>
          <w:b/>
          <w:bCs/>
          <w:sz w:val="32"/>
          <w:szCs w:val="32"/>
          <w:cs/>
        </w:rPr>
        <w:t>วิธีการดำเนินการวิจัย</w:t>
      </w:r>
    </w:p>
    <w:p w:rsidR="007A4346" w:rsidRPr="00DF25B6" w:rsidRDefault="007A4346" w:rsidP="008A293F">
      <w:pPr>
        <w:tabs>
          <w:tab w:val="left" w:pos="709"/>
        </w:tabs>
        <w:rPr>
          <w:rFonts w:ascii="TH SarabunPSK" w:hAnsi="TH SarabunPSK" w:cs="TH SarabunPSK"/>
          <w:b/>
          <w:bCs/>
          <w:sz w:val="32"/>
          <w:szCs w:val="32"/>
        </w:rPr>
      </w:pPr>
      <w:r w:rsidRPr="00DF25B6">
        <w:rPr>
          <w:rFonts w:ascii="TH SarabunPSK" w:hAnsi="TH SarabunPSK" w:cs="TH SarabunPSK"/>
          <w:b/>
          <w:bCs/>
          <w:sz w:val="32"/>
          <w:szCs w:val="32"/>
          <w:cs/>
        </w:rPr>
        <w:tab/>
      </w:r>
      <w:proofErr w:type="gramStart"/>
      <w:r w:rsidRPr="00DF25B6">
        <w:rPr>
          <w:rFonts w:ascii="TH SarabunPSK" w:hAnsi="TH SarabunPSK" w:cs="TH SarabunPSK"/>
          <w:b/>
          <w:bCs/>
          <w:sz w:val="32"/>
          <w:szCs w:val="32"/>
        </w:rPr>
        <w:t xml:space="preserve">4.1 </w:t>
      </w:r>
      <w:r w:rsidRPr="00DF25B6">
        <w:rPr>
          <w:rFonts w:ascii="TH SarabunPSK" w:hAnsi="TH SarabunPSK" w:cs="TH SarabunPSK"/>
          <w:b/>
          <w:bCs/>
          <w:sz w:val="32"/>
          <w:szCs w:val="32"/>
          <w:cs/>
        </w:rPr>
        <w:t>ประชากร</w:t>
      </w:r>
      <w:r w:rsidRPr="00DF25B6">
        <w:rPr>
          <w:rFonts w:ascii="TH SarabunPSK" w:hAnsi="TH SarabunPSK" w:cs="TH SarabunPSK"/>
          <w:b/>
          <w:bCs/>
          <w:sz w:val="32"/>
          <w:szCs w:val="32"/>
        </w:rPr>
        <w:t>/</w:t>
      </w:r>
      <w:r w:rsidRPr="00DF25B6">
        <w:rPr>
          <w:rFonts w:ascii="TH SarabunPSK" w:hAnsi="TH SarabunPSK" w:cs="TH SarabunPSK"/>
          <w:b/>
          <w:bCs/>
          <w:sz w:val="32"/>
          <w:szCs w:val="32"/>
          <w:cs/>
        </w:rPr>
        <w:t>กลุ่มตัวอย่าง</w:t>
      </w:r>
      <w:proofErr w:type="gramEnd"/>
    </w:p>
    <w:p w:rsidR="000C0CE2" w:rsidRPr="00DF25B6" w:rsidRDefault="000C0CE2" w:rsidP="000C0CE2">
      <w:pPr>
        <w:tabs>
          <w:tab w:val="left" w:pos="900"/>
        </w:tabs>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tab/>
        <w:t xml:space="preserve">การวิจัยครั้งนี้ได้ทำการศึกษาความคิดเห็นของข้าราชการตำรวจกองกำกับการ2 กองบังคับการตำรวจท่องเที่ยว มีประชากรทั้งหมด </w:t>
      </w:r>
      <w:r w:rsidRPr="00DF25B6">
        <w:rPr>
          <w:rFonts w:ascii="TH SarabunPSK" w:eastAsia="SimSun" w:hAnsi="TH SarabunPSK" w:cs="TH SarabunPSK"/>
          <w:sz w:val="32"/>
          <w:szCs w:val="32"/>
          <w:lang w:eastAsia="zh-CN"/>
        </w:rPr>
        <w:t>201</w:t>
      </w:r>
      <w:r w:rsidRPr="00DF25B6">
        <w:rPr>
          <w:rFonts w:ascii="TH SarabunPSK" w:eastAsia="SimSun" w:hAnsi="TH SarabunPSK" w:cs="TH SarabunPSK"/>
          <w:sz w:val="32"/>
          <w:szCs w:val="32"/>
          <w:cs/>
          <w:lang w:eastAsia="zh-CN"/>
        </w:rPr>
        <w:t xml:space="preserve"> คน (</w:t>
      </w:r>
      <w:r w:rsidRPr="00DF25B6">
        <w:rPr>
          <w:rFonts w:ascii="TH SarabunPSK" w:eastAsia="Times New Roman" w:hAnsi="TH SarabunPSK" w:cs="TH SarabunPSK"/>
          <w:sz w:val="32"/>
          <w:szCs w:val="32"/>
          <w:cs/>
          <w:lang w:eastAsia="zh-CN"/>
        </w:rPr>
        <w:t xml:space="preserve">ทะเบียนกำลังพล </w:t>
      </w:r>
      <w:r w:rsidRPr="00DF25B6">
        <w:rPr>
          <w:rFonts w:ascii="TH SarabunPSK" w:eastAsia="Times New Roman" w:hAnsi="TH SarabunPSK" w:cs="TH SarabunPSK"/>
          <w:sz w:val="32"/>
          <w:szCs w:val="32"/>
          <w:lang w:eastAsia="zh-CN"/>
        </w:rPr>
        <w:t>2558</w:t>
      </w:r>
      <w:r w:rsidRPr="00DF25B6">
        <w:rPr>
          <w:rFonts w:ascii="TH SarabunPSK" w:eastAsia="Times New Roman" w:hAnsi="TH SarabunPSK" w:cs="TH SarabunPSK"/>
          <w:sz w:val="32"/>
          <w:szCs w:val="32"/>
          <w:cs/>
          <w:lang w:eastAsia="zh-CN"/>
        </w:rPr>
        <w:t xml:space="preserve"> ออนไลน์</w:t>
      </w:r>
      <w:r w:rsidRPr="00DF25B6">
        <w:rPr>
          <w:rFonts w:ascii="TH SarabunPSK" w:eastAsia="Times New Roman" w:hAnsi="TH SarabunPSK" w:cs="TH SarabunPSK"/>
          <w:sz w:val="32"/>
          <w:szCs w:val="32"/>
          <w:lang w:eastAsia="zh-CN"/>
        </w:rPr>
        <w:t> </w:t>
      </w:r>
      <w:r w:rsidRPr="00DF25B6">
        <w:rPr>
          <w:rFonts w:ascii="TH SarabunPSK" w:eastAsia="SimSun" w:hAnsi="TH SarabunPSK" w:cs="TH SarabunPSK"/>
          <w:sz w:val="32"/>
          <w:szCs w:val="32"/>
          <w:cs/>
          <w:lang w:eastAsia="zh-CN"/>
        </w:rPr>
        <w:t>)</w:t>
      </w:r>
    </w:p>
    <w:p w:rsidR="000C0CE2" w:rsidRPr="00DF25B6" w:rsidRDefault="000C0CE2" w:rsidP="000C0CE2">
      <w:pPr>
        <w:tabs>
          <w:tab w:val="left" w:pos="900"/>
        </w:tabs>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lang w:eastAsia="zh-CN"/>
        </w:rPr>
        <w:tab/>
      </w:r>
      <w:r w:rsidRPr="00DF25B6">
        <w:rPr>
          <w:rFonts w:ascii="TH SarabunPSK" w:eastAsia="SimSun" w:hAnsi="TH SarabunPSK" w:cs="TH SarabunPSK"/>
          <w:b/>
          <w:bCs/>
          <w:sz w:val="32"/>
          <w:szCs w:val="32"/>
          <w:cs/>
          <w:lang w:eastAsia="zh-CN"/>
        </w:rPr>
        <w:t>กลุ่มตัวอย่างที่ใช้ในการวิจัย</w:t>
      </w:r>
      <w:r w:rsidRPr="00DF25B6">
        <w:rPr>
          <w:rFonts w:ascii="TH SarabunPSK" w:eastAsia="SimSun" w:hAnsi="TH SarabunPSK" w:cs="TH SarabunPSK"/>
          <w:sz w:val="32"/>
          <w:szCs w:val="32"/>
          <w:cs/>
          <w:lang w:eastAsia="zh-CN"/>
        </w:rPr>
        <w:t xml:space="preserve">  กลุ่มตัวอย่างได้มาจากการคำนวณตามสูตรของทาโร  ยามาเน(</w:t>
      </w:r>
      <w:r w:rsidRPr="00DF25B6">
        <w:rPr>
          <w:rFonts w:ascii="TH SarabunPSK" w:eastAsia="SimSun" w:hAnsi="TH SarabunPSK" w:cs="TH SarabunPSK"/>
          <w:sz w:val="32"/>
          <w:szCs w:val="32"/>
          <w:lang w:eastAsia="zh-CN"/>
        </w:rPr>
        <w:t>Yamane 1974)</w:t>
      </w:r>
      <w:r w:rsidRPr="00DF25B6">
        <w:rPr>
          <w:rFonts w:ascii="TH SarabunPSK" w:eastAsia="SimSun" w:hAnsi="TH SarabunPSK" w:cs="TH SarabunPSK"/>
          <w:sz w:val="32"/>
          <w:szCs w:val="32"/>
          <w:cs/>
          <w:lang w:eastAsia="zh-CN"/>
        </w:rPr>
        <w:t xml:space="preserve"> จำนวน </w:t>
      </w:r>
      <w:r w:rsidRPr="00DF25B6">
        <w:rPr>
          <w:rFonts w:ascii="TH SarabunPSK" w:eastAsia="SimSun" w:hAnsi="TH SarabunPSK" w:cs="TH SarabunPSK"/>
          <w:sz w:val="32"/>
          <w:szCs w:val="32"/>
          <w:lang w:eastAsia="zh-CN"/>
        </w:rPr>
        <w:t xml:space="preserve"> 13</w:t>
      </w:r>
      <w:r w:rsidRPr="00DF25B6">
        <w:rPr>
          <w:rFonts w:ascii="TH SarabunPSK" w:eastAsia="SimSun" w:hAnsi="TH SarabunPSK" w:cs="TH SarabunPSK"/>
          <w:sz w:val="32"/>
          <w:szCs w:val="32"/>
          <w:cs/>
          <w:lang w:eastAsia="zh-CN"/>
        </w:rPr>
        <w:t>4</w:t>
      </w:r>
      <w:r w:rsidRPr="00DF25B6">
        <w:rPr>
          <w:rFonts w:ascii="TH SarabunPSK" w:eastAsia="SimSun" w:hAnsi="TH SarabunPSK" w:cs="TH SarabunPSK"/>
          <w:sz w:val="32"/>
          <w:szCs w:val="32"/>
          <w:lang w:eastAsia="zh-CN"/>
        </w:rPr>
        <w:t xml:space="preserve">  </w:t>
      </w:r>
      <w:r w:rsidRPr="00DF25B6">
        <w:rPr>
          <w:rFonts w:ascii="TH SarabunPSK" w:eastAsia="SimSun" w:hAnsi="TH SarabunPSK" w:cs="TH SarabunPSK"/>
          <w:sz w:val="32"/>
          <w:szCs w:val="32"/>
          <w:cs/>
          <w:lang w:eastAsia="zh-CN"/>
        </w:rPr>
        <w:t>คน</w:t>
      </w:r>
    </w:p>
    <w:p w:rsidR="00635D2E" w:rsidRPr="00DF25B6" w:rsidRDefault="007A4346" w:rsidP="008A293F">
      <w:pPr>
        <w:tabs>
          <w:tab w:val="left" w:pos="567"/>
        </w:tabs>
        <w:rPr>
          <w:rFonts w:ascii="TH SarabunPSK" w:hAnsi="TH SarabunPSK" w:cs="TH SarabunPSK"/>
          <w:b/>
          <w:bCs/>
          <w:sz w:val="32"/>
          <w:szCs w:val="32"/>
        </w:rPr>
      </w:pPr>
      <w:r w:rsidRPr="00DF25B6">
        <w:rPr>
          <w:rFonts w:ascii="TH SarabunPSK" w:hAnsi="TH SarabunPSK" w:cs="TH SarabunPSK"/>
          <w:b/>
          <w:bCs/>
          <w:sz w:val="32"/>
          <w:szCs w:val="32"/>
          <w:cs/>
        </w:rPr>
        <w:tab/>
      </w:r>
      <w:r w:rsidRPr="00DF25B6">
        <w:rPr>
          <w:rFonts w:ascii="TH SarabunPSK" w:hAnsi="TH SarabunPSK" w:cs="TH SarabunPSK"/>
          <w:b/>
          <w:bCs/>
          <w:sz w:val="32"/>
          <w:szCs w:val="32"/>
        </w:rPr>
        <w:t xml:space="preserve">4.2 </w:t>
      </w:r>
      <w:r w:rsidRPr="00DF25B6">
        <w:rPr>
          <w:rFonts w:ascii="TH SarabunPSK" w:hAnsi="TH SarabunPSK" w:cs="TH SarabunPSK"/>
          <w:b/>
          <w:bCs/>
          <w:sz w:val="32"/>
          <w:szCs w:val="32"/>
          <w:cs/>
        </w:rPr>
        <w:t>เครื่องมือที่ใช้ในการวิจัย</w:t>
      </w:r>
    </w:p>
    <w:p w:rsidR="000C0CE2" w:rsidRPr="00DF25B6" w:rsidRDefault="00635D2E" w:rsidP="008A293F">
      <w:pPr>
        <w:tabs>
          <w:tab w:val="left" w:pos="720"/>
          <w:tab w:val="left" w:pos="993"/>
          <w:tab w:val="left" w:pos="1260"/>
          <w:tab w:val="left" w:pos="1620"/>
          <w:tab w:val="left" w:pos="1800"/>
        </w:tabs>
        <w:ind w:firstLine="720"/>
        <w:contextualSpacing/>
        <w:jc w:val="thaiDistribute"/>
        <w:rPr>
          <w:rFonts w:ascii="TH SarabunPSK" w:eastAsia="Calibri" w:hAnsi="TH SarabunPSK" w:cs="TH SarabunPSK"/>
          <w:sz w:val="32"/>
          <w:szCs w:val="32"/>
        </w:rPr>
      </w:pPr>
      <w:r w:rsidRPr="00DF25B6">
        <w:rPr>
          <w:rFonts w:ascii="TH SarabunPSK" w:hAnsi="TH SarabunPSK" w:cs="TH SarabunPSK"/>
          <w:sz w:val="32"/>
          <w:szCs w:val="32"/>
          <w:cs/>
        </w:rPr>
        <w:tab/>
      </w:r>
      <w:r w:rsidR="000C0CE2" w:rsidRPr="00DF25B6">
        <w:rPr>
          <w:rFonts w:ascii="TH SarabunPSK" w:eastAsia="Calibri" w:hAnsi="TH SarabunPSK" w:cs="TH SarabunPSK"/>
          <w:sz w:val="32"/>
          <w:szCs w:val="32"/>
          <w:cs/>
        </w:rPr>
        <w:t>เครื่องมือที่ใช้ในการวิจัยครั้งนี้ประกอบด้วย แบบสอบถามจำนวน เพื่อเก็บข้อมูลจากประชากรกลุ่มตัวอย่าง  4  ตอน  ดังนี้</w:t>
      </w:r>
    </w:p>
    <w:p w:rsidR="000C0CE2" w:rsidRPr="00DF25B6" w:rsidRDefault="000C0CE2" w:rsidP="008A293F">
      <w:pPr>
        <w:ind w:firstLine="993"/>
        <w:contextualSpacing/>
        <w:jc w:val="thaiDistribute"/>
        <w:rPr>
          <w:rFonts w:ascii="TH SarabunPSK" w:eastAsia="Calibri" w:hAnsi="TH SarabunPSK" w:cs="TH SarabunPSK"/>
          <w:sz w:val="32"/>
          <w:szCs w:val="32"/>
          <w:cs/>
        </w:rPr>
      </w:pPr>
      <w:r w:rsidRPr="00DF25B6">
        <w:rPr>
          <w:rFonts w:ascii="TH SarabunPSK" w:eastAsia="Calibri" w:hAnsi="TH SarabunPSK" w:cs="TH SarabunPSK"/>
          <w:sz w:val="32"/>
          <w:szCs w:val="32"/>
          <w:cs/>
        </w:rPr>
        <w:t xml:space="preserve">ตอนที่ </w:t>
      </w:r>
      <w:r w:rsidRPr="00DF25B6">
        <w:rPr>
          <w:rFonts w:ascii="TH SarabunPSK" w:eastAsia="Calibri" w:hAnsi="TH SarabunPSK" w:cs="TH SarabunPSK"/>
          <w:sz w:val="32"/>
          <w:szCs w:val="32"/>
        </w:rPr>
        <w:t xml:space="preserve">1 </w:t>
      </w:r>
      <w:r w:rsidRPr="00DF25B6">
        <w:rPr>
          <w:rFonts w:ascii="TH SarabunPSK" w:eastAsia="Calibri" w:hAnsi="TH SarabunPSK" w:cs="TH SarabunPSK"/>
          <w:sz w:val="32"/>
          <w:szCs w:val="32"/>
          <w:cs/>
        </w:rPr>
        <w:t xml:space="preserve">ข้อมูลทั่วไป ลักษณะคำถามเป็นแบบเลือกตอบ  ประกอบด้วย </w:t>
      </w:r>
      <w:r w:rsidRPr="00DF25B6">
        <w:rPr>
          <w:rFonts w:ascii="TH SarabunPSK" w:eastAsia="Calibri" w:hAnsi="TH SarabunPSK" w:cs="TH SarabunPSK"/>
          <w:color w:val="000000"/>
          <w:sz w:val="32"/>
          <w:szCs w:val="32"/>
          <w:cs/>
        </w:rPr>
        <w:t xml:space="preserve">เพศ อายุ อายุราชการ ตำแหน่ง แผนกงาน ระดับการศึกษา </w:t>
      </w:r>
    </w:p>
    <w:p w:rsidR="000C0CE2" w:rsidRPr="00DF25B6" w:rsidRDefault="000C0CE2" w:rsidP="008A293F">
      <w:pPr>
        <w:spacing w:after="120"/>
        <w:ind w:firstLine="993"/>
        <w:contextualSpacing/>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t xml:space="preserve">ตอนที่ </w:t>
      </w:r>
      <w:r w:rsidRPr="00DF25B6">
        <w:rPr>
          <w:rFonts w:ascii="TH SarabunPSK" w:eastAsia="SimSun" w:hAnsi="TH SarabunPSK" w:cs="TH SarabunPSK"/>
          <w:sz w:val="32"/>
          <w:szCs w:val="32"/>
          <w:lang w:eastAsia="zh-CN"/>
        </w:rPr>
        <w:t xml:space="preserve">2  </w:t>
      </w:r>
      <w:r w:rsidRPr="00DF25B6">
        <w:rPr>
          <w:rFonts w:ascii="TH SarabunPSK" w:eastAsia="SimSun" w:hAnsi="TH SarabunPSK" w:cs="TH SarabunPSK"/>
          <w:sz w:val="32"/>
          <w:szCs w:val="32"/>
          <w:cs/>
          <w:lang w:eastAsia="zh-CN"/>
        </w:rPr>
        <w:t xml:space="preserve">ปัจจัยการนำนโยบายไปปฏิบัติ  เป็นคำถามแบบมาตรประมาณค่า </w:t>
      </w:r>
      <w:r w:rsidRPr="00DF25B6">
        <w:rPr>
          <w:rFonts w:ascii="TH SarabunPSK" w:eastAsia="SimSun" w:hAnsi="TH SarabunPSK" w:cs="TH SarabunPSK"/>
          <w:sz w:val="32"/>
          <w:szCs w:val="32"/>
          <w:lang w:eastAsia="zh-CN"/>
        </w:rPr>
        <w:t xml:space="preserve">(rating scale) 5 </w:t>
      </w:r>
      <w:r w:rsidRPr="00DF25B6">
        <w:rPr>
          <w:rFonts w:ascii="TH SarabunPSK" w:eastAsia="SimSun" w:hAnsi="TH SarabunPSK" w:cs="TH SarabunPSK"/>
          <w:sz w:val="32"/>
          <w:szCs w:val="32"/>
          <w:cs/>
          <w:lang w:eastAsia="zh-CN"/>
        </w:rPr>
        <w:t>ระดับ</w:t>
      </w:r>
    </w:p>
    <w:p w:rsidR="000C0CE2" w:rsidRPr="00DF25B6" w:rsidRDefault="000C0CE2" w:rsidP="000C0CE2">
      <w:pPr>
        <w:spacing w:after="120"/>
        <w:ind w:firstLine="720"/>
        <w:contextualSpacing/>
        <w:jc w:val="thaiDistribute"/>
        <w:rPr>
          <w:rFonts w:ascii="TH SarabunPSK" w:eastAsia="SimSun" w:hAnsi="TH SarabunPSK" w:cs="TH SarabunPSK"/>
          <w:sz w:val="32"/>
          <w:szCs w:val="32"/>
          <w:lang w:eastAsia="zh-CN"/>
        </w:rPr>
      </w:pPr>
      <w:r w:rsidRPr="00DF25B6">
        <w:rPr>
          <w:rFonts w:ascii="TH SarabunPSK" w:eastAsia="SimSun" w:hAnsi="TH SarabunPSK" w:cs="TH SarabunPSK"/>
          <w:sz w:val="32"/>
          <w:szCs w:val="32"/>
          <w:cs/>
          <w:lang w:eastAsia="zh-CN"/>
        </w:rPr>
        <w:lastRenderedPageBreak/>
        <w:t xml:space="preserve">         ตอนที่ 3 การนำการนำพระราชบัญญัติธุรกิจท่องเที่ยวและ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 xml:space="preserve">ไปปฏิบัติของ กองกำกับการ 2 กองบังคับการตำรวจท่องเที่ยวเป็นคำถามแบบเลือกตอบ เป็นคำถามแบบมาตรประมาณค่า </w:t>
      </w:r>
      <w:r w:rsidRPr="00DF25B6">
        <w:rPr>
          <w:rFonts w:ascii="TH SarabunPSK" w:eastAsia="SimSun" w:hAnsi="TH SarabunPSK" w:cs="TH SarabunPSK"/>
          <w:sz w:val="32"/>
          <w:szCs w:val="32"/>
          <w:lang w:eastAsia="zh-CN"/>
        </w:rPr>
        <w:t xml:space="preserve">(rating scale) 5 </w:t>
      </w:r>
      <w:r w:rsidRPr="00DF25B6">
        <w:rPr>
          <w:rFonts w:ascii="TH SarabunPSK" w:eastAsia="SimSun" w:hAnsi="TH SarabunPSK" w:cs="TH SarabunPSK"/>
          <w:sz w:val="32"/>
          <w:szCs w:val="32"/>
          <w:cs/>
          <w:lang w:eastAsia="zh-CN"/>
        </w:rPr>
        <w:t>ระดับ</w:t>
      </w:r>
    </w:p>
    <w:p w:rsidR="000C0CE2" w:rsidRPr="00DF25B6" w:rsidRDefault="000C0CE2" w:rsidP="000C0CE2">
      <w:pPr>
        <w:tabs>
          <w:tab w:val="left" w:pos="1620"/>
          <w:tab w:val="left" w:pos="2340"/>
        </w:tabs>
        <w:ind w:firstLine="720"/>
        <w:contextualSpacing/>
        <w:jc w:val="thaiDistribute"/>
        <w:rPr>
          <w:rFonts w:ascii="TH SarabunPSK" w:eastAsia="Calibri" w:hAnsi="TH SarabunPSK" w:cs="TH SarabunPSK"/>
          <w:sz w:val="32"/>
          <w:szCs w:val="32"/>
        </w:rPr>
      </w:pPr>
      <w:r w:rsidRPr="00DF25B6">
        <w:rPr>
          <w:rFonts w:ascii="TH SarabunPSK" w:eastAsia="Calibri" w:hAnsi="TH SarabunPSK" w:cs="TH SarabunPSK"/>
          <w:sz w:val="32"/>
          <w:szCs w:val="32"/>
          <w:cs/>
        </w:rPr>
        <w:t xml:space="preserve">         ตอนที่ 4 ปัญหา อุปสรรค และข้อเสนอแนะ</w:t>
      </w:r>
      <w:r w:rsidRPr="00DF25B6">
        <w:rPr>
          <w:rFonts w:ascii="TH SarabunPSK" w:eastAsia="SimSun" w:hAnsi="TH SarabunPSK" w:cs="TH SarabunPSK"/>
          <w:sz w:val="32"/>
          <w:szCs w:val="32"/>
          <w:cs/>
          <w:lang w:eastAsia="zh-CN"/>
        </w:rPr>
        <w:t>การนำพระราชบัญญัติธุรกิจท่องเที่ยวและ</w:t>
      </w:r>
      <w:r w:rsidRPr="00DF25B6">
        <w:rPr>
          <w:rFonts w:ascii="TH SarabunPSK" w:hAnsi="TH SarabunPSK" w:cs="TH SarabunPSK"/>
          <w:sz w:val="32"/>
          <w:szCs w:val="32"/>
          <w:cs/>
        </w:rPr>
        <w:t>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eastAsia="SimSun" w:hAnsi="TH SarabunPSK" w:cs="TH SarabunPSK"/>
          <w:sz w:val="32"/>
          <w:szCs w:val="32"/>
          <w:cs/>
          <w:lang w:eastAsia="zh-CN"/>
        </w:rPr>
        <w:t>ไปปฏิบัติของ กองกำกับการ 2 กองบังคับการตำรวจท่องเที่ยว</w:t>
      </w:r>
    </w:p>
    <w:p w:rsidR="00A36490" w:rsidRPr="00DF25B6" w:rsidRDefault="007A4346" w:rsidP="00210E36">
      <w:pPr>
        <w:rPr>
          <w:rFonts w:ascii="TH SarabunPSK" w:hAnsi="TH SarabunPSK" w:cs="TH SarabunPSK"/>
          <w:b/>
          <w:bCs/>
          <w:sz w:val="32"/>
          <w:szCs w:val="32"/>
        </w:rPr>
      </w:pPr>
      <w:r w:rsidRPr="00DF25B6">
        <w:rPr>
          <w:rFonts w:ascii="TH SarabunPSK" w:hAnsi="TH SarabunPSK" w:cs="TH SarabunPSK"/>
          <w:b/>
          <w:bCs/>
          <w:sz w:val="32"/>
          <w:szCs w:val="32"/>
          <w:cs/>
        </w:rPr>
        <w:tab/>
      </w:r>
      <w:proofErr w:type="gramStart"/>
      <w:r w:rsidRPr="00DF25B6">
        <w:rPr>
          <w:rFonts w:ascii="TH SarabunPSK" w:hAnsi="TH SarabunPSK" w:cs="TH SarabunPSK"/>
          <w:b/>
          <w:bCs/>
          <w:sz w:val="32"/>
          <w:szCs w:val="32"/>
        </w:rPr>
        <w:t xml:space="preserve">4.3 </w:t>
      </w:r>
      <w:r w:rsidRPr="00DF25B6">
        <w:rPr>
          <w:rFonts w:ascii="TH SarabunPSK" w:hAnsi="TH SarabunPSK" w:cs="TH SarabunPSK"/>
          <w:b/>
          <w:bCs/>
          <w:sz w:val="32"/>
          <w:szCs w:val="32"/>
          <w:cs/>
        </w:rPr>
        <w:t xml:space="preserve"> การเก็บรวบรวมข้อมูล</w:t>
      </w:r>
      <w:proofErr w:type="gramEnd"/>
      <w:r w:rsidR="00A36490" w:rsidRPr="00DF25B6">
        <w:rPr>
          <w:rFonts w:ascii="TH SarabunPSK" w:eastAsia="Calibri" w:hAnsi="TH SarabunPSK" w:cs="TH SarabunPSK"/>
          <w:color w:val="000000"/>
          <w:sz w:val="32"/>
          <w:szCs w:val="32"/>
          <w:cs/>
        </w:rPr>
        <w:tab/>
      </w:r>
    </w:p>
    <w:p w:rsidR="000C0CE2" w:rsidRPr="00DF25B6" w:rsidRDefault="000C0CE2" w:rsidP="00E5667A">
      <w:pPr>
        <w:tabs>
          <w:tab w:val="left" w:pos="2340"/>
          <w:tab w:val="left" w:pos="2520"/>
        </w:tabs>
        <w:ind w:firstLine="720"/>
        <w:jc w:val="thaiDistribute"/>
        <w:rPr>
          <w:rFonts w:ascii="TH SarabunPSK" w:eastAsia="Calibri" w:hAnsi="TH SarabunPSK" w:cs="TH SarabunPSK"/>
          <w:sz w:val="32"/>
          <w:szCs w:val="32"/>
          <w:cs/>
        </w:rPr>
      </w:pPr>
      <w:r w:rsidRPr="00DF25B6">
        <w:rPr>
          <w:rFonts w:ascii="TH SarabunPSK" w:eastAsia="Calibri" w:hAnsi="TH SarabunPSK" w:cs="TH SarabunPSK"/>
          <w:sz w:val="32"/>
          <w:szCs w:val="32"/>
          <w:cs/>
        </w:rPr>
        <w:t>แหล่งของข้อมูลคือกองกำกับการ2 กองบังคับการตำรวจท่องเที่ยวเพื่อเก็บแบบสอบถาม</w:t>
      </w:r>
      <w:r w:rsidR="00E5667A" w:rsidRPr="00DF25B6">
        <w:rPr>
          <w:rFonts w:ascii="TH SarabunPSK" w:eastAsia="Calibri" w:hAnsi="TH SarabunPSK" w:cs="TH SarabunPSK"/>
          <w:sz w:val="32"/>
          <w:szCs w:val="32"/>
        </w:rPr>
        <w:t xml:space="preserve">  </w:t>
      </w:r>
      <w:r w:rsidRPr="00DF25B6">
        <w:rPr>
          <w:rFonts w:ascii="TH SarabunPSK" w:eastAsia="Calibri" w:hAnsi="TH SarabunPSK" w:cs="TH SarabunPSK"/>
          <w:sz w:val="32"/>
          <w:szCs w:val="32"/>
          <w:cs/>
        </w:rPr>
        <w:t xml:space="preserve">เก็บรวบรวมข้อมูลตามกลุ่มตัวอย่างของแต่ละตำแหน่งในกองกำกับการ 2 กองบังคับการตำรวจท่องเที่ยวตั้งแต่วันที่ </w:t>
      </w:r>
      <w:r w:rsidRPr="00DF25B6">
        <w:rPr>
          <w:rFonts w:ascii="TH SarabunPSK" w:eastAsia="Calibri" w:hAnsi="TH SarabunPSK" w:cs="TH SarabunPSK"/>
          <w:sz w:val="32"/>
          <w:szCs w:val="32"/>
        </w:rPr>
        <w:t>5</w:t>
      </w:r>
      <w:r w:rsidRPr="00DF25B6">
        <w:rPr>
          <w:rFonts w:ascii="TH SarabunPSK" w:eastAsia="Calibri" w:hAnsi="TH SarabunPSK" w:cs="TH SarabunPSK"/>
          <w:sz w:val="32"/>
          <w:szCs w:val="32"/>
          <w:cs/>
        </w:rPr>
        <w:t>-</w:t>
      </w:r>
      <w:r w:rsidRPr="00DF25B6">
        <w:rPr>
          <w:rFonts w:ascii="TH SarabunPSK" w:eastAsia="Calibri" w:hAnsi="TH SarabunPSK" w:cs="TH SarabunPSK"/>
          <w:sz w:val="32"/>
          <w:szCs w:val="32"/>
        </w:rPr>
        <w:t xml:space="preserve">31 </w:t>
      </w:r>
      <w:r w:rsidRPr="00DF25B6">
        <w:rPr>
          <w:rFonts w:ascii="TH SarabunPSK" w:eastAsia="Calibri" w:hAnsi="TH SarabunPSK" w:cs="TH SarabunPSK"/>
          <w:sz w:val="32"/>
          <w:szCs w:val="32"/>
          <w:cs/>
        </w:rPr>
        <w:t xml:space="preserve">มกราคม </w:t>
      </w:r>
      <w:r w:rsidRPr="00DF25B6">
        <w:rPr>
          <w:rFonts w:ascii="TH SarabunPSK" w:eastAsia="Calibri" w:hAnsi="TH SarabunPSK" w:cs="TH SarabunPSK"/>
          <w:sz w:val="32"/>
          <w:szCs w:val="32"/>
        </w:rPr>
        <w:t xml:space="preserve">2559 </w:t>
      </w:r>
      <w:r w:rsidRPr="00DF25B6">
        <w:rPr>
          <w:rFonts w:ascii="TH SarabunPSK" w:eastAsia="Calibri" w:hAnsi="TH SarabunPSK" w:cs="TH SarabunPSK"/>
          <w:sz w:val="32"/>
          <w:szCs w:val="32"/>
          <w:cs/>
        </w:rPr>
        <w:t xml:space="preserve">ระยะเวลา </w:t>
      </w:r>
      <w:r w:rsidRPr="00DF25B6">
        <w:rPr>
          <w:rFonts w:ascii="TH SarabunPSK" w:eastAsia="Calibri" w:hAnsi="TH SarabunPSK" w:cs="TH SarabunPSK"/>
          <w:sz w:val="32"/>
          <w:szCs w:val="32"/>
        </w:rPr>
        <w:t xml:space="preserve">26 </w:t>
      </w:r>
      <w:r w:rsidRPr="00DF25B6">
        <w:rPr>
          <w:rFonts w:ascii="TH SarabunPSK" w:eastAsia="Calibri" w:hAnsi="TH SarabunPSK" w:cs="TH SarabunPSK"/>
          <w:sz w:val="32"/>
          <w:szCs w:val="32"/>
          <w:cs/>
        </w:rPr>
        <w:t>วัน</w:t>
      </w:r>
    </w:p>
    <w:p w:rsidR="007A4346" w:rsidRPr="00DF25B6" w:rsidRDefault="00902769" w:rsidP="008A293F">
      <w:pPr>
        <w:pStyle w:val="aa"/>
        <w:jc w:val="thaiDistribute"/>
        <w:rPr>
          <w:rFonts w:ascii="TH SarabunPSK" w:hAnsi="TH SarabunPSK" w:cs="TH SarabunPSK"/>
          <w:b/>
          <w:bCs/>
          <w:sz w:val="32"/>
          <w:szCs w:val="32"/>
        </w:rPr>
      </w:pPr>
      <w:r w:rsidRPr="00DF25B6">
        <w:rPr>
          <w:rFonts w:ascii="TH SarabunPSK" w:hAnsi="TH SarabunPSK" w:cs="TH SarabunPSK"/>
          <w:sz w:val="32"/>
          <w:szCs w:val="32"/>
          <w:cs/>
        </w:rPr>
        <w:t xml:space="preserve"> </w:t>
      </w:r>
      <w:r w:rsidR="007A4346" w:rsidRPr="00DF25B6">
        <w:rPr>
          <w:rFonts w:ascii="TH SarabunPSK" w:hAnsi="TH SarabunPSK" w:cs="TH SarabunPSK"/>
          <w:b/>
          <w:bCs/>
          <w:sz w:val="32"/>
          <w:szCs w:val="32"/>
        </w:rPr>
        <w:tab/>
      </w:r>
      <w:proofErr w:type="gramStart"/>
      <w:r w:rsidR="007A4346" w:rsidRPr="00DF25B6">
        <w:rPr>
          <w:rFonts w:ascii="TH SarabunPSK" w:hAnsi="TH SarabunPSK" w:cs="TH SarabunPSK"/>
          <w:b/>
          <w:bCs/>
          <w:sz w:val="32"/>
          <w:szCs w:val="32"/>
        </w:rPr>
        <w:t xml:space="preserve">4.4  </w:t>
      </w:r>
      <w:r w:rsidR="007A4346" w:rsidRPr="00DF25B6">
        <w:rPr>
          <w:rFonts w:ascii="TH SarabunPSK" w:hAnsi="TH SarabunPSK" w:cs="TH SarabunPSK"/>
          <w:b/>
          <w:bCs/>
          <w:sz w:val="32"/>
          <w:szCs w:val="32"/>
          <w:cs/>
        </w:rPr>
        <w:t>การวิเคราะห์ข้อมูล</w:t>
      </w:r>
      <w:proofErr w:type="gramEnd"/>
    </w:p>
    <w:p w:rsidR="008C288C" w:rsidRPr="00DF25B6" w:rsidRDefault="008C288C" w:rsidP="008C288C">
      <w:pPr>
        <w:ind w:firstLine="720"/>
        <w:jc w:val="thaiDistribute"/>
        <w:rPr>
          <w:rFonts w:ascii="TH SarabunPSK" w:hAnsi="TH SarabunPSK" w:cs="TH SarabunPSK"/>
          <w:sz w:val="32"/>
          <w:szCs w:val="32"/>
        </w:rPr>
      </w:pPr>
      <w:r w:rsidRPr="00DF25B6">
        <w:rPr>
          <w:rFonts w:ascii="TH SarabunPSK" w:hAnsi="TH SarabunPSK" w:cs="TH SarabunPSK"/>
          <w:sz w:val="32"/>
          <w:szCs w:val="32"/>
          <w:cs/>
        </w:rPr>
        <w:t>ปัจจัยการนำนโยบายธุรกิจท่องเที่ยวและมัคคุเทศก์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 xml:space="preserve">ไปปฏิบัติของกองกำกับการ 2 กองบังคับการตำรวจท่องเที่ยว ในภาพรวมเห็นด้วยอยู่ในระดับมากค่าเฉลี่ยเท่ากับ  </w:t>
      </w:r>
      <w:r w:rsidRPr="00DF25B6">
        <w:rPr>
          <w:rFonts w:ascii="TH SarabunPSK" w:hAnsi="TH SarabunPSK" w:cs="TH SarabunPSK"/>
          <w:sz w:val="32"/>
          <w:szCs w:val="32"/>
        </w:rPr>
        <w:t>3.85</w:t>
      </w:r>
      <w:r w:rsidRPr="00DF25B6">
        <w:rPr>
          <w:rFonts w:ascii="TH SarabunPSK" w:hAnsi="TH SarabunPSK" w:cs="TH SarabunPSK"/>
          <w:sz w:val="32"/>
          <w:szCs w:val="32"/>
          <w:cs/>
        </w:rPr>
        <w:t xml:space="preserve"> เมื่อพิจารณาเป็นรายด้านพบว่าค่าเฉลี่ยสูงที่สุดคือด้าน</w:t>
      </w:r>
      <w:r w:rsidRPr="00DF25B6">
        <w:rPr>
          <w:rFonts w:ascii="TH SarabunPSK" w:eastAsia="SimSun" w:hAnsi="TH SarabunPSK" w:cs="TH SarabunPSK"/>
          <w:color w:val="000000"/>
          <w:sz w:val="32"/>
          <w:szCs w:val="32"/>
          <w:cs/>
          <w:lang w:eastAsia="zh-CN"/>
        </w:rPr>
        <w:t>ความเพียงพอของทรัพยากร</w:t>
      </w:r>
      <w:r w:rsidRPr="00DF25B6">
        <w:rPr>
          <w:rFonts w:ascii="TH SarabunPSK" w:hAnsi="TH SarabunPSK" w:cs="TH SarabunPSK"/>
          <w:sz w:val="32"/>
          <w:szCs w:val="32"/>
          <w:cs/>
        </w:rPr>
        <w:t>เห็นด้วยอยู่ในระดับมาก ค่าเฉลี่ยเท่ากับ</w:t>
      </w:r>
      <w:r w:rsidRPr="00DF25B6">
        <w:rPr>
          <w:rFonts w:ascii="TH SarabunPSK" w:hAnsi="TH SarabunPSK" w:cs="TH SarabunPSK"/>
          <w:sz w:val="32"/>
          <w:szCs w:val="32"/>
        </w:rPr>
        <w:t xml:space="preserve"> 3</w:t>
      </w:r>
      <w:r w:rsidRPr="00DF25B6">
        <w:rPr>
          <w:rFonts w:ascii="TH SarabunPSK" w:hAnsi="TH SarabunPSK" w:cs="TH SarabunPSK"/>
          <w:sz w:val="32"/>
          <w:szCs w:val="32"/>
          <w:cs/>
        </w:rPr>
        <w:t>.</w:t>
      </w:r>
      <w:r w:rsidRPr="00DF25B6">
        <w:rPr>
          <w:rFonts w:ascii="TH SarabunPSK" w:hAnsi="TH SarabunPSK" w:cs="TH SarabunPSK"/>
          <w:sz w:val="32"/>
          <w:szCs w:val="32"/>
        </w:rPr>
        <w:t>94</w:t>
      </w:r>
      <w:r w:rsidRPr="00DF25B6">
        <w:rPr>
          <w:rFonts w:ascii="TH SarabunPSK" w:hAnsi="TH SarabunPSK" w:cs="TH SarabunPSK"/>
          <w:sz w:val="32"/>
          <w:szCs w:val="32"/>
          <w:cs/>
        </w:rPr>
        <w:t xml:space="preserve"> รองลงมา คือ ด้าน</w:t>
      </w:r>
      <w:r w:rsidRPr="00DF25B6">
        <w:rPr>
          <w:rFonts w:ascii="TH SarabunPSK" w:eastAsia="SimSun" w:hAnsi="TH SarabunPSK" w:cs="TH SarabunPSK"/>
          <w:color w:val="000000"/>
          <w:sz w:val="32"/>
          <w:szCs w:val="32"/>
          <w:cs/>
          <w:lang w:eastAsia="zh-CN"/>
        </w:rPr>
        <w:t>ลักษณะของหน่วยงานที่นำนโยบายไปปฏิบัติ</w:t>
      </w:r>
      <w:r w:rsidRPr="00DF25B6">
        <w:rPr>
          <w:rFonts w:ascii="TH SarabunPSK" w:hAnsi="TH SarabunPSK" w:cs="TH SarabunPSK"/>
          <w:sz w:val="32"/>
          <w:szCs w:val="32"/>
          <w:cs/>
        </w:rPr>
        <w:t xml:space="preserve">เห็นด้วยอยู่ในระดับมากค่าเฉลี่ยเท่ากับ </w:t>
      </w:r>
      <w:r w:rsidRPr="00DF25B6">
        <w:rPr>
          <w:rFonts w:ascii="TH SarabunPSK" w:hAnsi="TH SarabunPSK" w:cs="TH SarabunPSK"/>
          <w:sz w:val="32"/>
          <w:szCs w:val="32"/>
        </w:rPr>
        <w:t xml:space="preserve">3.90 </w:t>
      </w:r>
      <w:r w:rsidRPr="00DF25B6">
        <w:rPr>
          <w:rFonts w:ascii="TH SarabunPSK" w:hAnsi="TH SarabunPSK" w:cs="TH SarabunPSK"/>
          <w:sz w:val="32"/>
          <w:szCs w:val="32"/>
          <w:cs/>
        </w:rPr>
        <w:t>และค่าเฉลี่ยต่ำที่สุด  คือ ด้าน</w:t>
      </w:r>
      <w:r w:rsidRPr="00DF25B6">
        <w:rPr>
          <w:rFonts w:ascii="TH SarabunPSK" w:eastAsia="SimSun" w:hAnsi="TH SarabunPSK" w:cs="TH SarabunPSK"/>
          <w:color w:val="000000"/>
          <w:sz w:val="32"/>
          <w:szCs w:val="32"/>
          <w:cs/>
          <w:lang w:eastAsia="zh-CN"/>
        </w:rPr>
        <w:t>การวางแผนและการควบคุม</w:t>
      </w:r>
      <w:r w:rsidRPr="00DF25B6">
        <w:rPr>
          <w:rFonts w:ascii="TH SarabunPSK" w:hAnsi="TH SarabunPSK" w:cs="TH SarabunPSK"/>
          <w:sz w:val="32"/>
          <w:szCs w:val="32"/>
          <w:cs/>
        </w:rPr>
        <w:t xml:space="preserve">เห็นด้วยอยู่ในระดับมากค่าเฉลี่ยเท่ากับ </w:t>
      </w:r>
      <w:r w:rsidRPr="00DF25B6">
        <w:rPr>
          <w:rFonts w:ascii="TH SarabunPSK" w:hAnsi="TH SarabunPSK" w:cs="TH SarabunPSK"/>
          <w:sz w:val="32"/>
          <w:szCs w:val="32"/>
        </w:rPr>
        <w:t>3.74</w:t>
      </w:r>
    </w:p>
    <w:p w:rsidR="00E1406A" w:rsidRPr="00DF25B6" w:rsidRDefault="008C288C" w:rsidP="00A073E4">
      <w:pPr>
        <w:tabs>
          <w:tab w:val="left" w:pos="720"/>
        </w:tabs>
        <w:autoSpaceDE w:val="0"/>
        <w:autoSpaceDN w:val="0"/>
        <w:adjustRightInd w:val="0"/>
        <w:ind w:right="18"/>
        <w:jc w:val="thaiDistribute"/>
        <w:rPr>
          <w:rFonts w:ascii="TH SarabunPSK" w:eastAsia="Times New Roman" w:hAnsi="TH SarabunPSK" w:cs="TH SarabunPSK"/>
          <w:sz w:val="32"/>
          <w:szCs w:val="32"/>
        </w:rPr>
      </w:pPr>
      <w:r w:rsidRPr="00DF25B6">
        <w:rPr>
          <w:rFonts w:ascii="TH SarabunPSK" w:hAnsi="TH SarabunPSK" w:cs="TH SarabunPSK"/>
          <w:sz w:val="32"/>
          <w:szCs w:val="32"/>
          <w:cs/>
        </w:rPr>
        <w:tab/>
        <w:t xml:space="preserve">การวิเคราะห์ตัวแปรอิสระทั้ง </w:t>
      </w:r>
      <w:r w:rsidRPr="00DF25B6">
        <w:rPr>
          <w:rFonts w:ascii="TH SarabunPSK" w:hAnsi="TH SarabunPSK" w:cs="TH SarabunPSK"/>
          <w:sz w:val="32"/>
          <w:szCs w:val="32"/>
        </w:rPr>
        <w:t>4</w:t>
      </w:r>
      <w:r w:rsidRPr="00DF25B6">
        <w:rPr>
          <w:rFonts w:ascii="TH SarabunPSK" w:hAnsi="TH SarabunPSK" w:cs="TH SarabunPSK"/>
          <w:sz w:val="32"/>
          <w:szCs w:val="32"/>
          <w:cs/>
        </w:rPr>
        <w:t xml:space="preserve"> ตัว  มีตัวแปรอิสระ </w:t>
      </w:r>
      <w:r w:rsidRPr="00DF25B6">
        <w:rPr>
          <w:rFonts w:ascii="TH SarabunPSK" w:hAnsi="TH SarabunPSK" w:cs="TH SarabunPSK"/>
          <w:sz w:val="32"/>
          <w:szCs w:val="32"/>
        </w:rPr>
        <w:t>3</w:t>
      </w:r>
      <w:r w:rsidRPr="00DF25B6">
        <w:rPr>
          <w:rFonts w:ascii="TH SarabunPSK" w:hAnsi="TH SarabunPSK" w:cs="TH SarabunPSK"/>
          <w:sz w:val="32"/>
          <w:szCs w:val="32"/>
          <w:cs/>
        </w:rPr>
        <w:t xml:space="preserve"> ตัว มีผลเชิงบวกต่อตัวแปรตามอย่างมีนัยสำคัญทางสถิติเรียงตามค่าสัมประสิทธิ์ของการถดถอยจากมากไปหาน้อย คือลักษณะของหน่วยงานที่นำนโยบายไปปฏิบัติ  เป้าหมายและวัตถุประสงค์ของนโยบาย  การวางแผนและการควบคุม ตัวแปรทั้ง </w:t>
      </w:r>
      <w:r w:rsidRPr="00DF25B6">
        <w:rPr>
          <w:rFonts w:ascii="TH SarabunPSK" w:hAnsi="TH SarabunPSK" w:cs="TH SarabunPSK"/>
          <w:sz w:val="32"/>
          <w:szCs w:val="32"/>
        </w:rPr>
        <w:t xml:space="preserve">3 </w:t>
      </w:r>
      <w:r w:rsidRPr="00DF25B6">
        <w:rPr>
          <w:rFonts w:ascii="TH SarabunPSK" w:hAnsi="TH SarabunPSK" w:cs="TH SarabunPSK"/>
          <w:sz w:val="32"/>
          <w:szCs w:val="32"/>
          <w:cs/>
        </w:rPr>
        <w:t>ตัวสามารถอธิบายการเปลี่ยนแปลงของตัวแปรตามคือการนำพระราชบัญญัติธุรกิจท่องเที่ยวและมัคคุเทศก์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 xml:space="preserve">ไปปฏิบัติของกอง กำกับการ 2 กองบังคับการตำรวจท่องเที่ยวได้ถึงร้อยละ </w:t>
      </w:r>
      <w:r w:rsidRPr="00DF25B6">
        <w:rPr>
          <w:rFonts w:ascii="TH SarabunPSK" w:hAnsi="TH SarabunPSK" w:cs="TH SarabunPSK"/>
          <w:sz w:val="32"/>
          <w:szCs w:val="32"/>
        </w:rPr>
        <w:t>67.70</w:t>
      </w:r>
    </w:p>
    <w:p w:rsidR="008A293F" w:rsidRDefault="008A293F" w:rsidP="00213FFB">
      <w:pPr>
        <w:tabs>
          <w:tab w:val="left" w:pos="851"/>
        </w:tabs>
        <w:jc w:val="thaiDistribute"/>
        <w:rPr>
          <w:rFonts w:ascii="TH SarabunPSK" w:hAnsi="TH SarabunPSK" w:cs="TH SarabunPSK" w:hint="cs"/>
          <w:b/>
          <w:bCs/>
          <w:sz w:val="32"/>
          <w:szCs w:val="32"/>
        </w:rPr>
      </w:pPr>
    </w:p>
    <w:p w:rsidR="00A11267" w:rsidRPr="00DF25B6" w:rsidRDefault="007A4346" w:rsidP="00213FFB">
      <w:pPr>
        <w:tabs>
          <w:tab w:val="left" w:pos="851"/>
        </w:tabs>
        <w:jc w:val="thaiDistribute"/>
        <w:rPr>
          <w:rFonts w:ascii="TH SarabunPSK" w:hAnsi="TH SarabunPSK" w:cs="TH SarabunPSK"/>
          <w:color w:val="FF0000"/>
          <w:sz w:val="32"/>
          <w:szCs w:val="32"/>
        </w:rPr>
      </w:pPr>
      <w:r w:rsidRPr="00DF25B6">
        <w:rPr>
          <w:rFonts w:ascii="TH SarabunPSK" w:hAnsi="TH SarabunPSK" w:cs="TH SarabunPSK"/>
          <w:b/>
          <w:bCs/>
          <w:sz w:val="32"/>
          <w:szCs w:val="32"/>
          <w:cs/>
        </w:rPr>
        <w:t>อภิปรายผล</w:t>
      </w:r>
      <w:r w:rsidR="00213FFB" w:rsidRPr="00DF25B6">
        <w:rPr>
          <w:rFonts w:ascii="TH SarabunPSK" w:hAnsi="TH SarabunPSK" w:cs="TH SarabunPSK"/>
          <w:color w:val="FF0000"/>
          <w:sz w:val="32"/>
          <w:szCs w:val="32"/>
          <w:cs/>
        </w:rPr>
        <w:tab/>
      </w:r>
    </w:p>
    <w:p w:rsidR="00B6619A" w:rsidRPr="00DF25B6" w:rsidRDefault="00EE7AE4" w:rsidP="008A293F">
      <w:pPr>
        <w:tabs>
          <w:tab w:val="left" w:pos="709"/>
        </w:tabs>
        <w:jc w:val="thaiDistribute"/>
        <w:rPr>
          <w:rFonts w:ascii="TH SarabunPSK" w:hAnsi="TH SarabunPSK" w:cs="TH SarabunPSK"/>
          <w:color w:val="FF0000"/>
          <w:sz w:val="32"/>
          <w:szCs w:val="32"/>
        </w:rPr>
      </w:pPr>
      <w:r w:rsidRPr="00DF25B6">
        <w:rPr>
          <w:rFonts w:ascii="TH SarabunPSK" w:hAnsi="TH SarabunPSK" w:cs="TH SarabunPSK"/>
          <w:sz w:val="32"/>
          <w:szCs w:val="32"/>
          <w:cs/>
        </w:rPr>
        <w:tab/>
        <w:t>ปัจจัยด้านเป้าหมายและวัตถุประสงค์ของนโยบาย ความเพียงพอของทรัพยากร ลักษณะของหน่วยงานที่นำนโยบายไปปฏิบัติ การวางแผนและการควบคุม มีความสัมพันธ์กับการนำพระราชบัญญัติธุรกิจท่องเที่ยวและมัคคุเทศก์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ไปปฏิบัติของกองกำกับการ 2 กองบังคับการตำรวจท่องเที่ยว</w:t>
      </w:r>
      <w:r w:rsidRPr="00DF25B6">
        <w:rPr>
          <w:rFonts w:ascii="TH SarabunPSK" w:hAnsi="TH SarabunPSK" w:cs="TH SarabunPSK"/>
          <w:sz w:val="32"/>
          <w:szCs w:val="32"/>
        </w:rPr>
        <w:t xml:space="preserve">   </w:t>
      </w:r>
      <w:r w:rsidRPr="00DF25B6">
        <w:rPr>
          <w:rFonts w:ascii="TH SarabunPSK" w:hAnsi="TH SarabunPSK" w:cs="TH SarabunPSK"/>
          <w:sz w:val="32"/>
          <w:szCs w:val="32"/>
          <w:cs/>
        </w:rPr>
        <w:t>ผลวิจัยพบว่า มีตัวแปรอิสระ 3 ตัว มีผลเชิงบวกต่อตัวแปรตามอย่างมีนัยสำคัญทางสถิติเรียงตามค่าสัมประสิทธิ์ของการถดถอยจากมากไปหาน้อย คือลักษณะของหน่วยงานที่นำนโยบายไปปฏิบัติ  เป้าหมายและวัตถุประสงค์ของนโยบาย  การวางแผนและการควบคุม ตัวแปรทั้ง 3 ตัวสามารถอธิบายการเปลี่ยนแปลงของตัวแปรตามคือการนำพระราชบัญญัติธุรกิจท่องเที่ยวและมัคคุเทศก์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ไปปฏิบัติของกองกำกับการ 2 กองบังคับการตำรวจท่องเที่ยวได้ถึงร้อยละ 67.70 การนำพระราชบัญญัติธุรกิจท่องเที่ยวและมัคคุเทศก์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ไปปฏิบัติของกองกำกับการ2 กองบังคับการตำรวจท่องเที่ยวมีปัจจัยที่สำคัญ</w:t>
      </w:r>
      <w:r w:rsidRPr="00DF25B6">
        <w:rPr>
          <w:rFonts w:ascii="TH SarabunPSK" w:hAnsi="TH SarabunPSK" w:cs="TH SarabunPSK"/>
          <w:sz w:val="32"/>
          <w:szCs w:val="32"/>
        </w:rPr>
        <w:t xml:space="preserve"> 3</w:t>
      </w:r>
      <w:r w:rsidRPr="00DF25B6">
        <w:rPr>
          <w:rFonts w:ascii="TH SarabunPSK" w:hAnsi="TH SarabunPSK" w:cs="TH SarabunPSK"/>
          <w:sz w:val="32"/>
          <w:szCs w:val="32"/>
          <w:cs/>
        </w:rPr>
        <w:t xml:space="preserve"> ปัจจัยคือลักษณะของหน่วยงานที่นำนโยบายไปปฏิบัติ  เป้าหมายและวัตถุประสงค์ของนโยบาย  การวางแผนและการควบคุม</w:t>
      </w:r>
      <w:r w:rsidRPr="00DF25B6">
        <w:rPr>
          <w:rFonts w:ascii="TH SarabunPSK" w:hAnsi="TH SarabunPSK" w:cs="TH SarabunPSK"/>
          <w:color w:val="FF0000"/>
          <w:sz w:val="32"/>
          <w:szCs w:val="32"/>
          <w:cs/>
        </w:rPr>
        <w:t xml:space="preserve"> </w:t>
      </w:r>
      <w:r w:rsidRPr="00DF25B6">
        <w:rPr>
          <w:rFonts w:ascii="TH SarabunPSK" w:hAnsi="TH SarabunPSK" w:cs="TH SarabunPSK"/>
          <w:sz w:val="32"/>
          <w:szCs w:val="32"/>
          <w:cs/>
        </w:rPr>
        <w:t>กล่าวคือลักษณะของหน่วยงานที่นำนโยบายไปปฏิบัติ  คือกองกำกับการ 2 กองบังคับการตำรวจท่องเที่ยว</w:t>
      </w:r>
      <w:r w:rsidRPr="00DF25B6">
        <w:rPr>
          <w:rFonts w:ascii="TH SarabunPSK" w:hAnsi="TH SarabunPSK" w:cs="TH SarabunPSK"/>
          <w:color w:val="FF0000"/>
          <w:sz w:val="32"/>
          <w:szCs w:val="32"/>
          <w:cs/>
        </w:rPr>
        <w:t xml:space="preserve"> </w:t>
      </w:r>
      <w:r w:rsidRPr="00DF25B6">
        <w:rPr>
          <w:rFonts w:ascii="TH SarabunPSK" w:hAnsi="TH SarabunPSK" w:cs="TH SarabunPSK"/>
          <w:sz w:val="32"/>
          <w:szCs w:val="32"/>
          <w:cs/>
        </w:rPr>
        <w:t>มีเจ้าหน้าที่ตำรวจให้ความเป็นกันเองและเป็นมิตรกับประชาชนที่มาติดต่อและมีความรู้ความสามารถในการปฏิบัติงานอย่างดีจึงทำให้นโยบายที่นำไปปฏิบัติประสบความสำเร็จ   ด้านเป้าหมายและวัตถุประสงค์ของนโยบายธุรกิจท่องเที่ยวและมัคคุเทศก์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สามารถนำไปปฏิบัติได้อย่างมีประสิทธิภาพนอกจากนี้นโยบายธุรกิจท่องเที่ยวและมัคคุเทศก์ พ</w:t>
      </w:r>
      <w:r w:rsidRPr="00DF25B6">
        <w:rPr>
          <w:rFonts w:ascii="TH SarabunPSK" w:hAnsi="TH SarabunPSK" w:cs="TH SarabunPSK"/>
          <w:sz w:val="32"/>
          <w:szCs w:val="32"/>
        </w:rPr>
        <w:t>.</w:t>
      </w:r>
      <w:r w:rsidRPr="00DF25B6">
        <w:rPr>
          <w:rFonts w:ascii="TH SarabunPSK" w:hAnsi="TH SarabunPSK" w:cs="TH SarabunPSK"/>
          <w:sz w:val="32"/>
          <w:szCs w:val="32"/>
          <w:cs/>
        </w:rPr>
        <w:t>ศ</w:t>
      </w:r>
      <w:r w:rsidRPr="00DF25B6">
        <w:rPr>
          <w:rFonts w:ascii="TH SarabunPSK" w:hAnsi="TH SarabunPSK" w:cs="TH SarabunPSK"/>
          <w:sz w:val="32"/>
          <w:szCs w:val="32"/>
        </w:rPr>
        <w:t>.2551</w:t>
      </w:r>
      <w:r w:rsidRPr="00DF25B6">
        <w:rPr>
          <w:rFonts w:ascii="TH SarabunPSK" w:hAnsi="TH SarabunPSK" w:cs="TH SarabunPSK"/>
          <w:sz w:val="32"/>
          <w:szCs w:val="32"/>
          <w:cs/>
        </w:rPr>
        <w:t xml:space="preserve">เป็นนโยบายที่ต้องการช่วยเหลือนักท่องเที่ยว ผู้ประกอบการให้ดำเนินกิจการท่องเที่ยวอย่างสุจริตยุติธรรม  ด้านการวางแผนและการควบคุมมีการวางแผนการปฏิบัติงานอย่างมีประสิทธิภาพ เช่น </w:t>
      </w:r>
      <w:r w:rsidRPr="00DF25B6">
        <w:rPr>
          <w:rFonts w:ascii="TH SarabunPSK" w:hAnsi="TH SarabunPSK" w:cs="TH SarabunPSK"/>
          <w:sz w:val="32"/>
          <w:szCs w:val="32"/>
          <w:cs/>
        </w:rPr>
        <w:lastRenderedPageBreak/>
        <w:t>การหาข่าว การจับกุม การประสานงานกับหน่วยงานอื่นๆ กองกำกับการ 2 กองบังคับการตำรวจท่องเที่ยวสำรวจและให้ความช่วยเหลือประชาชนได้ทันเวลาตามความเดือดร้อนที่เกิดขึ้น</w:t>
      </w:r>
    </w:p>
    <w:p w:rsidR="00EE7AE4" w:rsidRPr="00DF25B6" w:rsidRDefault="00EE7AE4" w:rsidP="00A46608">
      <w:pPr>
        <w:tabs>
          <w:tab w:val="left" w:pos="851"/>
        </w:tabs>
        <w:jc w:val="thaiDistribute"/>
        <w:rPr>
          <w:rFonts w:ascii="TH SarabunPSK" w:eastAsia="Times New Roman" w:hAnsi="TH SarabunPSK" w:cs="TH SarabunPSK"/>
          <w:b/>
          <w:bCs/>
          <w:sz w:val="32"/>
          <w:szCs w:val="32"/>
        </w:rPr>
      </w:pPr>
    </w:p>
    <w:p w:rsidR="00CC28CC" w:rsidRPr="00DF25B6" w:rsidRDefault="00CC28CC" w:rsidP="00A46608">
      <w:pPr>
        <w:tabs>
          <w:tab w:val="left" w:pos="851"/>
        </w:tabs>
        <w:jc w:val="thaiDistribute"/>
        <w:rPr>
          <w:rFonts w:ascii="TH SarabunPSK" w:eastAsia="Times New Roman" w:hAnsi="TH SarabunPSK" w:cs="TH SarabunPSK"/>
          <w:sz w:val="32"/>
          <w:szCs w:val="32"/>
        </w:rPr>
      </w:pPr>
      <w:r w:rsidRPr="00DF25B6">
        <w:rPr>
          <w:rFonts w:ascii="TH SarabunPSK" w:eastAsia="Times New Roman" w:hAnsi="TH SarabunPSK" w:cs="TH SarabunPSK"/>
          <w:b/>
          <w:bCs/>
          <w:sz w:val="32"/>
          <w:szCs w:val="32"/>
          <w:cs/>
        </w:rPr>
        <w:t>ข้อเสนอแนะ</w:t>
      </w:r>
    </w:p>
    <w:p w:rsidR="00CC28CC" w:rsidRPr="00DF25B6" w:rsidRDefault="00CC28CC" w:rsidP="00CC28CC">
      <w:pPr>
        <w:ind w:firstLine="720"/>
        <w:contextualSpacing/>
        <w:jc w:val="thaiDistribute"/>
        <w:rPr>
          <w:rFonts w:ascii="TH SarabunPSK" w:hAnsi="TH SarabunPSK" w:cs="TH SarabunPSK"/>
          <w:b/>
          <w:bCs/>
          <w:color w:val="FF0000"/>
          <w:sz w:val="32"/>
          <w:szCs w:val="32"/>
        </w:rPr>
      </w:pPr>
      <w:r w:rsidRPr="00DF25B6">
        <w:rPr>
          <w:rFonts w:ascii="TH SarabunPSK" w:hAnsi="TH SarabunPSK" w:cs="TH SarabunPSK"/>
          <w:b/>
          <w:bCs/>
          <w:sz w:val="32"/>
          <w:szCs w:val="32"/>
          <w:cs/>
        </w:rPr>
        <w:t xml:space="preserve">ข้อเสนอแนะเพื่อการนำไปปฏิบัติ </w:t>
      </w:r>
      <w:r w:rsidRPr="00DF25B6">
        <w:rPr>
          <w:rFonts w:ascii="TH SarabunPSK" w:hAnsi="TH SarabunPSK" w:cs="TH SarabunPSK"/>
          <w:b/>
          <w:bCs/>
          <w:color w:val="FF0000"/>
          <w:sz w:val="32"/>
          <w:szCs w:val="32"/>
          <w:cs/>
        </w:rPr>
        <w:t xml:space="preserve"> </w:t>
      </w:r>
    </w:p>
    <w:p w:rsidR="008C288C" w:rsidRPr="00DF25B6" w:rsidRDefault="008C288C" w:rsidP="008C288C">
      <w:pPr>
        <w:ind w:firstLine="720"/>
        <w:contextualSpacing/>
        <w:jc w:val="thaiDistribute"/>
        <w:rPr>
          <w:rFonts w:ascii="TH SarabunPSK" w:hAnsi="TH SarabunPSK" w:cs="TH SarabunPSK"/>
          <w:sz w:val="32"/>
          <w:szCs w:val="32"/>
          <w:cs/>
        </w:rPr>
      </w:pPr>
      <w:proofErr w:type="gramStart"/>
      <w:r w:rsidRPr="00DF25B6">
        <w:rPr>
          <w:rFonts w:ascii="TH SarabunPSK" w:hAnsi="TH SarabunPSK" w:cs="TH SarabunPSK"/>
          <w:sz w:val="32"/>
          <w:szCs w:val="32"/>
        </w:rPr>
        <w:t>1.</w:t>
      </w:r>
      <w:r w:rsidRPr="00DF25B6">
        <w:rPr>
          <w:rFonts w:ascii="TH SarabunPSK" w:hAnsi="TH SarabunPSK" w:cs="TH SarabunPSK"/>
          <w:sz w:val="32"/>
          <w:szCs w:val="32"/>
          <w:cs/>
        </w:rPr>
        <w:t>ด้านลักษณะของหน่วยงานที่นำนโยบายไปปฏิบัติ  กองกำกับการ</w:t>
      </w:r>
      <w:proofErr w:type="gramEnd"/>
      <w:r w:rsidRPr="00DF25B6">
        <w:rPr>
          <w:rFonts w:ascii="TH SarabunPSK" w:hAnsi="TH SarabunPSK" w:cs="TH SarabunPSK"/>
          <w:sz w:val="32"/>
          <w:szCs w:val="32"/>
          <w:cs/>
        </w:rPr>
        <w:t xml:space="preserve"> 2 กองบังคับการตำรวจท่องเที่ยว ควรจัดระเบียบการเข้ามาติดต่อในหน่วยงานให้สะดวกรวดเร็วและบริการในจุดเดียวเพื่อลดความยุ่งยาก สับสน  </w:t>
      </w:r>
    </w:p>
    <w:p w:rsidR="008C288C" w:rsidRPr="00DF25B6" w:rsidRDefault="008C288C" w:rsidP="008C288C">
      <w:pPr>
        <w:autoSpaceDE w:val="0"/>
        <w:autoSpaceDN w:val="0"/>
        <w:adjustRightInd w:val="0"/>
        <w:contextualSpacing/>
        <w:jc w:val="thaiDistribute"/>
        <w:rPr>
          <w:rFonts w:ascii="TH SarabunPSK" w:eastAsia="AngsanaNew" w:hAnsi="TH SarabunPSK" w:cs="TH SarabunPSK"/>
          <w:sz w:val="32"/>
          <w:szCs w:val="32"/>
          <w:cs/>
        </w:rPr>
      </w:pPr>
      <w:r w:rsidRPr="00DF25B6">
        <w:rPr>
          <w:rFonts w:ascii="TH SarabunPSK" w:hAnsi="TH SarabunPSK" w:cs="TH SarabunPSK"/>
          <w:sz w:val="32"/>
          <w:szCs w:val="32"/>
          <w:cs/>
        </w:rPr>
        <w:tab/>
      </w:r>
      <w:r w:rsidRPr="00DF25B6">
        <w:rPr>
          <w:rFonts w:ascii="TH SarabunPSK" w:hAnsi="TH SarabunPSK" w:cs="TH SarabunPSK"/>
          <w:sz w:val="32"/>
          <w:szCs w:val="32"/>
        </w:rPr>
        <w:t>2</w:t>
      </w:r>
      <w:r w:rsidRPr="00DF25B6">
        <w:rPr>
          <w:rFonts w:ascii="TH SarabunPSK" w:hAnsi="TH SarabunPSK" w:cs="TH SarabunPSK"/>
          <w:sz w:val="32"/>
          <w:szCs w:val="32"/>
          <w:cs/>
        </w:rPr>
        <w:t xml:space="preserve">.ด้านเป้าหมายและวัตถุประสงค์ของนโยบาย กองกำกับการ 2 กองบังคับการตำรวจท่องเที่ยว ควรช่วยเหลือประชาชนให้ท่องเที่ยวได้อย่างมีความสุขไม่ถูกเอารัดเอาเปรียบ </w:t>
      </w:r>
    </w:p>
    <w:p w:rsidR="008C288C" w:rsidRPr="00DF25B6" w:rsidRDefault="008C288C" w:rsidP="008C288C">
      <w:pPr>
        <w:contextualSpacing/>
        <w:jc w:val="thaiDistribute"/>
        <w:rPr>
          <w:rFonts w:ascii="TH SarabunPSK" w:hAnsi="TH SarabunPSK" w:cs="TH SarabunPSK"/>
          <w:color w:val="FF0000"/>
          <w:sz w:val="32"/>
          <w:szCs w:val="32"/>
        </w:rPr>
      </w:pPr>
      <w:r w:rsidRPr="00DF25B6">
        <w:rPr>
          <w:rFonts w:ascii="TH SarabunPSK" w:hAnsi="TH SarabunPSK" w:cs="TH SarabunPSK"/>
          <w:sz w:val="32"/>
          <w:szCs w:val="32"/>
          <w:cs/>
        </w:rPr>
        <w:tab/>
      </w:r>
      <w:r w:rsidRPr="00DF25B6">
        <w:rPr>
          <w:rFonts w:ascii="TH SarabunPSK" w:hAnsi="TH SarabunPSK" w:cs="TH SarabunPSK"/>
          <w:sz w:val="32"/>
          <w:szCs w:val="32"/>
        </w:rPr>
        <w:t>3.</w:t>
      </w:r>
      <w:r w:rsidRPr="00DF25B6">
        <w:rPr>
          <w:rFonts w:ascii="TH SarabunPSK" w:hAnsi="TH SarabunPSK" w:cs="TH SarabunPSK"/>
          <w:sz w:val="32"/>
          <w:szCs w:val="32"/>
          <w:cs/>
        </w:rPr>
        <w:t>ด้านการวางแผนและการควบคุม กองกำกับการ 2 กองบังคับการตำรวจท่องเที่ยวต้องดำเนินงานให้ตรงตามแผนงานที่กำหนดไว้ เพราะจะทำให้บรรลุนโยบายที่นำมาปฏิบัติ</w:t>
      </w:r>
    </w:p>
    <w:p w:rsidR="008C288C" w:rsidRPr="00DF25B6" w:rsidRDefault="008C288C" w:rsidP="00CC28CC">
      <w:pPr>
        <w:ind w:firstLine="720"/>
        <w:contextualSpacing/>
        <w:jc w:val="thaiDistribute"/>
        <w:rPr>
          <w:rFonts w:ascii="TH SarabunPSK" w:hAnsi="TH SarabunPSK" w:cs="TH SarabunPSK"/>
          <w:b/>
          <w:bCs/>
          <w:color w:val="FF0000"/>
          <w:sz w:val="32"/>
          <w:szCs w:val="32"/>
        </w:rPr>
      </w:pPr>
    </w:p>
    <w:p w:rsidR="00F3026F" w:rsidRPr="00DF25B6" w:rsidRDefault="00126AD6" w:rsidP="006A7849">
      <w:pPr>
        <w:rPr>
          <w:rFonts w:ascii="TH SarabunPSK" w:eastAsia="Times New Roman" w:hAnsi="TH SarabunPSK" w:cs="TH SarabunPSK"/>
          <w:sz w:val="32"/>
          <w:szCs w:val="32"/>
        </w:rPr>
      </w:pPr>
      <w:r w:rsidRPr="00DF25B6">
        <w:rPr>
          <w:rFonts w:ascii="TH SarabunPSK" w:hAnsi="TH SarabunPSK" w:cs="TH SarabunPSK"/>
          <w:b/>
          <w:bCs/>
          <w:sz w:val="32"/>
          <w:szCs w:val="32"/>
          <w:cs/>
        </w:rPr>
        <w:tab/>
        <w:t>ข้อเสนอแนะในการทำวิจัยครั้งต่อไป</w:t>
      </w:r>
      <w:r w:rsidR="00F3026F" w:rsidRPr="00DF25B6">
        <w:rPr>
          <w:rFonts w:ascii="TH SarabunPSK" w:eastAsia="Times New Roman" w:hAnsi="TH SarabunPSK" w:cs="TH SarabunPSK"/>
          <w:sz w:val="32"/>
          <w:szCs w:val="32"/>
          <w:cs/>
        </w:rPr>
        <w:tab/>
      </w:r>
    </w:p>
    <w:p w:rsidR="008C288C" w:rsidRPr="00DF25B6" w:rsidRDefault="008C288C" w:rsidP="008C288C">
      <w:pPr>
        <w:ind w:firstLine="720"/>
        <w:contextualSpacing/>
        <w:jc w:val="thaiDistribute"/>
        <w:rPr>
          <w:rFonts w:ascii="TH SarabunPSK" w:eastAsia="AngsanaNew" w:hAnsi="TH SarabunPSK" w:cs="TH SarabunPSK"/>
          <w:sz w:val="32"/>
          <w:szCs w:val="32"/>
        </w:rPr>
      </w:pPr>
      <w:r w:rsidRPr="00DF25B6">
        <w:rPr>
          <w:rFonts w:ascii="TH SarabunPSK" w:eastAsia="AngsanaNew" w:hAnsi="TH SarabunPSK" w:cs="TH SarabunPSK"/>
          <w:sz w:val="32"/>
          <w:szCs w:val="32"/>
        </w:rPr>
        <w:t xml:space="preserve">1. </w:t>
      </w:r>
      <w:r w:rsidRPr="00DF25B6">
        <w:rPr>
          <w:rFonts w:ascii="TH SarabunPSK" w:eastAsia="AngsanaNew" w:hAnsi="TH SarabunPSK" w:cs="TH SarabunPSK"/>
          <w:sz w:val="32"/>
          <w:szCs w:val="32"/>
          <w:cs/>
        </w:rPr>
        <w:t>ควรศึกษาเกี่ยวกับความพึงพอใจในการปฏิบัติงานของเจ้าหน้าที่ตำรวจกองบังคับการตำรวจท่องเที่ยว</w:t>
      </w:r>
      <w:bookmarkStart w:id="0" w:name="_GoBack"/>
      <w:bookmarkEnd w:id="0"/>
    </w:p>
    <w:p w:rsidR="008C288C" w:rsidRPr="00DF25B6" w:rsidRDefault="008C288C" w:rsidP="008C288C">
      <w:pPr>
        <w:ind w:firstLine="720"/>
        <w:contextualSpacing/>
        <w:jc w:val="thaiDistribute"/>
        <w:rPr>
          <w:rFonts w:ascii="TH SarabunPSK" w:hAnsi="TH SarabunPSK" w:cs="TH SarabunPSK"/>
          <w:b/>
          <w:bCs/>
          <w:sz w:val="32"/>
          <w:szCs w:val="32"/>
          <w:cs/>
        </w:rPr>
      </w:pPr>
      <w:r w:rsidRPr="00DF25B6">
        <w:rPr>
          <w:rFonts w:ascii="TH SarabunPSK" w:eastAsia="AngsanaNew" w:hAnsi="TH SarabunPSK" w:cs="TH SarabunPSK"/>
          <w:sz w:val="32"/>
          <w:szCs w:val="32"/>
        </w:rPr>
        <w:t xml:space="preserve"> 2. </w:t>
      </w:r>
      <w:r w:rsidRPr="00DF25B6">
        <w:rPr>
          <w:rFonts w:ascii="TH SarabunPSK" w:eastAsia="AngsanaNew" w:hAnsi="TH SarabunPSK" w:cs="TH SarabunPSK"/>
          <w:sz w:val="32"/>
          <w:szCs w:val="32"/>
          <w:cs/>
        </w:rPr>
        <w:t>ควรมีการวิจัยเกี่ยวกับขวัญกำลังใจของเจ้าหน้าที่ตำรวจกองกำกับการ 2 กองบังคับการตำรวจท่องเที่ยว</w:t>
      </w:r>
      <w:r w:rsidRPr="00DF25B6">
        <w:rPr>
          <w:rFonts w:ascii="TH SarabunPSK" w:hAnsi="TH SarabunPSK" w:cs="TH SarabunPSK"/>
          <w:sz w:val="32"/>
          <w:szCs w:val="32"/>
          <w:cs/>
        </w:rPr>
        <w:t>ที่ได้ออกปฏิบัติหน้าที่ช่วยเหลือนักท่องเที่ยวทุกวัน</w:t>
      </w:r>
    </w:p>
    <w:p w:rsidR="00F3026F" w:rsidRPr="00DF25B6" w:rsidRDefault="00F3026F" w:rsidP="00D35563">
      <w:pPr>
        <w:rPr>
          <w:rFonts w:ascii="TH SarabunPSK" w:hAnsi="TH SarabunPSK" w:cs="TH SarabunPSK"/>
          <w:b/>
          <w:bCs/>
          <w:sz w:val="32"/>
          <w:szCs w:val="32"/>
          <w:cs/>
        </w:rPr>
      </w:pPr>
    </w:p>
    <w:p w:rsidR="008F3FD3" w:rsidRPr="00DF25B6"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DF25B6">
        <w:rPr>
          <w:rFonts w:ascii="TH SarabunPSK" w:hAnsi="TH SarabunPSK" w:cs="TH SarabunPSK"/>
          <w:sz w:val="32"/>
          <w:szCs w:val="32"/>
        </w:rPr>
        <w:t>----------------------------------------------------</w:t>
      </w:r>
    </w:p>
    <w:p w:rsidR="000C6516" w:rsidRPr="00DF25B6" w:rsidRDefault="000C6516" w:rsidP="001579CD">
      <w:pPr>
        <w:rPr>
          <w:rFonts w:ascii="TH SarabunPSK" w:hAnsi="TH SarabunPSK" w:cs="TH SarabunPSK"/>
          <w:b/>
          <w:bCs/>
          <w:sz w:val="32"/>
          <w:szCs w:val="32"/>
        </w:rPr>
      </w:pPr>
    </w:p>
    <w:p w:rsidR="00741509" w:rsidRPr="00DF25B6" w:rsidRDefault="00741509" w:rsidP="00EE7F93">
      <w:pPr>
        <w:jc w:val="center"/>
        <w:rPr>
          <w:rFonts w:ascii="TH SarabunPSK" w:hAnsi="TH SarabunPSK" w:cs="TH SarabunPSK"/>
          <w:b/>
          <w:bCs/>
          <w:sz w:val="32"/>
          <w:szCs w:val="32"/>
        </w:rPr>
      </w:pPr>
      <w:r w:rsidRPr="00DF25B6">
        <w:rPr>
          <w:rFonts w:ascii="TH SarabunPSK" w:hAnsi="TH SarabunPSK" w:cs="TH SarabunPSK"/>
          <w:b/>
          <w:bCs/>
          <w:sz w:val="32"/>
          <w:szCs w:val="32"/>
          <w:cs/>
        </w:rPr>
        <w:t>บรรณานุกรม</w:t>
      </w:r>
    </w:p>
    <w:p w:rsidR="002A1C1B" w:rsidRPr="00DF25B6" w:rsidRDefault="002A1C1B" w:rsidP="002A1C1B">
      <w:pPr>
        <w:jc w:val="both"/>
        <w:rPr>
          <w:rFonts w:ascii="TH SarabunPSK" w:hAnsi="TH SarabunPSK" w:cs="TH SarabunPSK"/>
          <w:b/>
          <w:bCs/>
          <w:sz w:val="32"/>
          <w:szCs w:val="32"/>
        </w:rPr>
      </w:pPr>
    </w:p>
    <w:p w:rsidR="002A1C1B" w:rsidRPr="00DF25B6" w:rsidRDefault="002A1C1B" w:rsidP="008A293F">
      <w:pPr>
        <w:ind w:left="851" w:hanging="851"/>
        <w:rPr>
          <w:rFonts w:ascii="TH SarabunPSK" w:eastAsia="Angsana New" w:hAnsi="TH SarabunPSK" w:cs="TH SarabunPSK"/>
          <w:b/>
          <w:bCs/>
          <w:sz w:val="32"/>
          <w:szCs w:val="32"/>
        </w:rPr>
      </w:pPr>
      <w:r w:rsidRPr="00DF25B6">
        <w:rPr>
          <w:rFonts w:ascii="TH SarabunPSK" w:eastAsia="Angsana New" w:hAnsi="TH SarabunPSK" w:cs="TH SarabunPSK"/>
          <w:sz w:val="32"/>
          <w:szCs w:val="32"/>
          <w:cs/>
        </w:rPr>
        <w:t>ประทีป นที</w:t>
      </w:r>
      <w:proofErr w:type="spellStart"/>
      <w:r w:rsidRPr="00DF25B6">
        <w:rPr>
          <w:rFonts w:ascii="TH SarabunPSK" w:eastAsia="Angsana New" w:hAnsi="TH SarabunPSK" w:cs="TH SarabunPSK"/>
          <w:sz w:val="32"/>
          <w:szCs w:val="32"/>
          <w:cs/>
        </w:rPr>
        <w:t>ทวีวัฒน์</w:t>
      </w:r>
      <w:proofErr w:type="spellEnd"/>
      <w:r w:rsidR="008A293F">
        <w:rPr>
          <w:rFonts w:ascii="TH SarabunPSK" w:eastAsia="Angsana New" w:hAnsi="TH SarabunPSK" w:cs="TH SarabunPSK" w:hint="cs"/>
          <w:sz w:val="32"/>
          <w:szCs w:val="32"/>
          <w:cs/>
        </w:rPr>
        <w:t>.</w:t>
      </w:r>
      <w:r w:rsidRPr="00DF25B6">
        <w:rPr>
          <w:rFonts w:ascii="TH SarabunPSK" w:eastAsia="Angsana New" w:hAnsi="TH SarabunPSK" w:cs="TH SarabunPSK"/>
          <w:sz w:val="32"/>
          <w:szCs w:val="32"/>
          <w:cs/>
        </w:rPr>
        <w:t xml:space="preserve">  (</w:t>
      </w:r>
      <w:r w:rsidRPr="00DF25B6">
        <w:rPr>
          <w:rFonts w:ascii="TH SarabunPSK" w:eastAsia="Angsana New" w:hAnsi="TH SarabunPSK" w:cs="TH SarabunPSK"/>
          <w:sz w:val="32"/>
          <w:szCs w:val="32"/>
        </w:rPr>
        <w:t>2550)</w:t>
      </w:r>
      <w:r w:rsidR="008A293F">
        <w:rPr>
          <w:rFonts w:ascii="TH SarabunPSK" w:eastAsia="Angsana New" w:hAnsi="TH SarabunPSK" w:cs="TH SarabunPSK"/>
          <w:sz w:val="32"/>
          <w:szCs w:val="32"/>
        </w:rPr>
        <w:t>.</w:t>
      </w:r>
      <w:r w:rsidRPr="00DF25B6">
        <w:rPr>
          <w:rFonts w:ascii="TH SarabunPSK" w:eastAsia="Angsana New" w:hAnsi="TH SarabunPSK" w:cs="TH SarabunPSK"/>
          <w:sz w:val="32"/>
          <w:szCs w:val="32"/>
        </w:rPr>
        <w:t xml:space="preserve">  </w:t>
      </w:r>
      <w:r w:rsidRPr="00DF25B6">
        <w:rPr>
          <w:rFonts w:ascii="TH SarabunPSK" w:eastAsia="Angsana New" w:hAnsi="TH SarabunPSK" w:cs="TH SarabunPSK"/>
          <w:b/>
          <w:bCs/>
          <w:sz w:val="32"/>
          <w:szCs w:val="32"/>
          <w:cs/>
        </w:rPr>
        <w:t xml:space="preserve">นโยบายการแก้ไขปัญหาคนไร้สัญชาติ :  ปัญหาในการนำนโยบายไปปฏิบัติ  </w:t>
      </w:r>
      <w:r w:rsidRPr="00DF25B6">
        <w:rPr>
          <w:rFonts w:ascii="TH SarabunPSK" w:eastAsia="Angsana New" w:hAnsi="TH SarabunPSK" w:cs="TH SarabunPSK"/>
          <w:sz w:val="32"/>
          <w:szCs w:val="32"/>
          <w:cs/>
        </w:rPr>
        <w:t>ภาคนิพนธ์รัฐศาสตรมหาบัณฑิต มหาวิทยาลัยธรรมศาสตร์</w:t>
      </w:r>
      <w:r w:rsidRPr="00DF25B6">
        <w:rPr>
          <w:rFonts w:ascii="TH SarabunPSK" w:eastAsia="Angsana New" w:hAnsi="TH SarabunPSK" w:cs="TH SarabunPSK"/>
          <w:sz w:val="32"/>
          <w:szCs w:val="32"/>
        </w:rPr>
        <w:t>.</w:t>
      </w:r>
    </w:p>
    <w:p w:rsidR="002A1C1B" w:rsidRPr="00DF25B6" w:rsidRDefault="002A1C1B" w:rsidP="008A293F">
      <w:pPr>
        <w:ind w:left="851" w:hanging="851"/>
        <w:rPr>
          <w:rFonts w:ascii="TH SarabunPSK" w:eastAsia="Calibri" w:hAnsi="TH SarabunPSK" w:cs="TH SarabunPSK"/>
          <w:sz w:val="32"/>
          <w:szCs w:val="32"/>
        </w:rPr>
      </w:pPr>
      <w:r w:rsidRPr="00DF25B6">
        <w:rPr>
          <w:rFonts w:ascii="TH SarabunPSK" w:eastAsia="Calibri" w:hAnsi="TH SarabunPSK" w:cs="TH SarabunPSK"/>
          <w:sz w:val="32"/>
          <w:szCs w:val="32"/>
          <w:cs/>
        </w:rPr>
        <w:t>วิภารัตน์ ศรีนาวา</w:t>
      </w:r>
      <w:r w:rsidR="008A293F">
        <w:rPr>
          <w:rFonts w:ascii="TH SarabunPSK" w:eastAsia="Calibri" w:hAnsi="TH SarabunPSK" w:cs="TH SarabunPSK" w:hint="cs"/>
          <w:sz w:val="32"/>
          <w:szCs w:val="32"/>
          <w:cs/>
        </w:rPr>
        <w:t xml:space="preserve">. </w:t>
      </w:r>
      <w:r w:rsidRPr="00DF25B6">
        <w:rPr>
          <w:rFonts w:ascii="TH SarabunPSK" w:eastAsia="Calibri" w:hAnsi="TH SarabunPSK" w:cs="TH SarabunPSK"/>
          <w:sz w:val="32"/>
          <w:szCs w:val="32"/>
          <w:cs/>
        </w:rPr>
        <w:t>(</w:t>
      </w:r>
      <w:r w:rsidRPr="00DF25B6">
        <w:rPr>
          <w:rFonts w:ascii="TH SarabunPSK" w:eastAsia="Calibri" w:hAnsi="TH SarabunPSK" w:cs="TH SarabunPSK"/>
          <w:sz w:val="32"/>
          <w:szCs w:val="32"/>
        </w:rPr>
        <w:t>2552</w:t>
      </w:r>
      <w:r w:rsidRPr="00DF25B6">
        <w:rPr>
          <w:rFonts w:ascii="TH SarabunPSK" w:eastAsia="Calibri" w:hAnsi="TH SarabunPSK" w:cs="TH SarabunPSK"/>
          <w:sz w:val="32"/>
          <w:szCs w:val="32"/>
          <w:cs/>
        </w:rPr>
        <w:t>)</w:t>
      </w:r>
      <w:r w:rsidRPr="00DF25B6">
        <w:rPr>
          <w:rFonts w:ascii="TH SarabunPSK" w:hAnsi="TH SarabunPSK" w:cs="TH SarabunPSK"/>
          <w:sz w:val="32"/>
          <w:szCs w:val="32"/>
        </w:rPr>
        <w:t>.</w:t>
      </w:r>
      <w:r w:rsidRPr="00DF25B6">
        <w:rPr>
          <w:rFonts w:ascii="TH SarabunPSK" w:eastAsia="Calibri" w:hAnsi="TH SarabunPSK" w:cs="TH SarabunPSK"/>
          <w:sz w:val="32"/>
          <w:szCs w:val="32"/>
          <w:cs/>
        </w:rPr>
        <w:t xml:space="preserve"> </w:t>
      </w:r>
      <w:r w:rsidRPr="00DF25B6">
        <w:rPr>
          <w:rFonts w:ascii="TH SarabunPSK" w:eastAsia="Calibri" w:hAnsi="TH SarabunPSK" w:cs="TH SarabunPSK"/>
          <w:b/>
          <w:bCs/>
          <w:sz w:val="32"/>
          <w:szCs w:val="32"/>
          <w:cs/>
        </w:rPr>
        <w:t>ความคิดเห็นต่อนโยบายการท่องเที่ยวแห่งประเทศไทย</w:t>
      </w:r>
      <w:r w:rsidRPr="00DF25B6">
        <w:rPr>
          <w:rFonts w:ascii="TH SarabunPSK" w:eastAsia="Calibri" w:hAnsi="TH SarabunPSK" w:cs="TH SarabunPSK"/>
          <w:sz w:val="32"/>
          <w:szCs w:val="32"/>
        </w:rPr>
        <w:t>.</w:t>
      </w:r>
      <w:r w:rsidR="008A293F">
        <w:rPr>
          <w:rFonts w:ascii="TH SarabunPSK" w:eastAsia="Calibri" w:hAnsi="TH SarabunPSK" w:cs="TH SarabunPSK" w:hint="cs"/>
          <w:sz w:val="32"/>
          <w:szCs w:val="32"/>
          <w:cs/>
        </w:rPr>
        <w:t xml:space="preserve"> </w:t>
      </w:r>
      <w:r w:rsidRPr="00DF25B6">
        <w:rPr>
          <w:rFonts w:ascii="TH SarabunPSK" w:eastAsia="Calibri" w:hAnsi="TH SarabunPSK" w:cs="TH SarabunPSK"/>
          <w:sz w:val="32"/>
          <w:szCs w:val="32"/>
          <w:cs/>
        </w:rPr>
        <w:t>วิทยานิพนธ์</w:t>
      </w:r>
      <w:r w:rsidR="008A293F">
        <w:rPr>
          <w:rFonts w:ascii="TH SarabunPSK" w:eastAsia="Calibri" w:hAnsi="TH SarabunPSK" w:cs="TH SarabunPSK" w:hint="cs"/>
          <w:sz w:val="32"/>
          <w:szCs w:val="32"/>
          <w:cs/>
        </w:rPr>
        <w:t xml:space="preserve"> </w:t>
      </w:r>
      <w:r w:rsidRPr="00DF25B6">
        <w:rPr>
          <w:rFonts w:ascii="TH SarabunPSK" w:eastAsia="Calibri" w:hAnsi="TH SarabunPSK" w:cs="TH SarabunPSK"/>
          <w:sz w:val="32"/>
          <w:szCs w:val="32"/>
          <w:cs/>
        </w:rPr>
        <w:t>(</w:t>
      </w:r>
      <w:proofErr w:type="spellStart"/>
      <w:r w:rsidRPr="00DF25B6">
        <w:rPr>
          <w:rFonts w:ascii="TH SarabunPSK" w:eastAsia="Calibri" w:hAnsi="TH SarabunPSK" w:cs="TH SarabunPSK"/>
          <w:sz w:val="32"/>
          <w:szCs w:val="32"/>
          <w:cs/>
        </w:rPr>
        <w:t>บธ</w:t>
      </w:r>
      <w:proofErr w:type="spellEnd"/>
      <w:r w:rsidRPr="00DF25B6">
        <w:rPr>
          <w:rFonts w:ascii="TH SarabunPSK" w:eastAsia="Calibri" w:hAnsi="TH SarabunPSK" w:cs="TH SarabunPSK"/>
          <w:sz w:val="32"/>
          <w:szCs w:val="32"/>
          <w:cs/>
        </w:rPr>
        <w:t>.ม.) มหาวิทยาลัยธุรกิจบัณฑิตย์</w:t>
      </w:r>
      <w:r w:rsidRPr="00DF25B6">
        <w:rPr>
          <w:rFonts w:ascii="TH SarabunPSK" w:eastAsia="Calibri" w:hAnsi="TH SarabunPSK" w:cs="TH SarabunPSK"/>
          <w:sz w:val="32"/>
          <w:szCs w:val="32"/>
        </w:rPr>
        <w:t>.</w:t>
      </w:r>
    </w:p>
    <w:p w:rsidR="002A1C1B" w:rsidRPr="00DF25B6" w:rsidRDefault="002A1C1B" w:rsidP="008A293F">
      <w:pPr>
        <w:ind w:left="851" w:hanging="851"/>
        <w:rPr>
          <w:rFonts w:ascii="TH SarabunPSK" w:hAnsi="TH SarabunPSK" w:cs="TH SarabunPSK"/>
          <w:sz w:val="32"/>
          <w:szCs w:val="32"/>
        </w:rPr>
      </w:pPr>
      <w:proofErr w:type="spellStart"/>
      <w:r w:rsidRPr="00DF25B6">
        <w:rPr>
          <w:rFonts w:ascii="TH SarabunPSK" w:hAnsi="TH SarabunPSK" w:cs="TH SarabunPSK"/>
          <w:sz w:val="32"/>
          <w:szCs w:val="32"/>
          <w:cs/>
        </w:rPr>
        <w:t>วรา</w:t>
      </w:r>
      <w:proofErr w:type="spellEnd"/>
      <w:r w:rsidRPr="00DF25B6">
        <w:rPr>
          <w:rFonts w:ascii="TH SarabunPSK" w:hAnsi="TH SarabunPSK" w:cs="TH SarabunPSK"/>
          <w:sz w:val="32"/>
          <w:szCs w:val="32"/>
          <w:cs/>
        </w:rPr>
        <w:t>รัตน์  พันธ์สว่าง</w:t>
      </w:r>
      <w:r w:rsidRPr="00DF25B6">
        <w:rPr>
          <w:rFonts w:ascii="TH SarabunPSK" w:hAnsi="TH SarabunPSK" w:cs="TH SarabunPSK"/>
          <w:sz w:val="32"/>
          <w:szCs w:val="32"/>
        </w:rPr>
        <w:t>,</w:t>
      </w:r>
      <w:r w:rsidR="008A293F">
        <w:rPr>
          <w:rFonts w:ascii="TH SarabunPSK" w:hAnsi="TH SarabunPSK" w:cs="TH SarabunPSK"/>
          <w:sz w:val="32"/>
          <w:szCs w:val="32"/>
        </w:rPr>
        <w:t xml:space="preserve"> </w:t>
      </w:r>
      <w:r w:rsidRPr="00DF25B6">
        <w:rPr>
          <w:rFonts w:ascii="TH SarabunPSK" w:hAnsi="TH SarabunPSK" w:cs="TH SarabunPSK"/>
          <w:sz w:val="32"/>
          <w:szCs w:val="32"/>
          <w:cs/>
        </w:rPr>
        <w:t>วี</w:t>
      </w:r>
      <w:proofErr w:type="spellStart"/>
      <w:r w:rsidRPr="00DF25B6">
        <w:rPr>
          <w:rFonts w:ascii="TH SarabunPSK" w:hAnsi="TH SarabunPSK" w:cs="TH SarabunPSK"/>
          <w:sz w:val="32"/>
          <w:szCs w:val="32"/>
          <w:cs/>
        </w:rPr>
        <w:t>ระวรรณ</w:t>
      </w:r>
      <w:proofErr w:type="spellEnd"/>
      <w:r w:rsidRPr="00DF25B6">
        <w:rPr>
          <w:rFonts w:ascii="TH SarabunPSK" w:hAnsi="TH SarabunPSK" w:cs="TH SarabunPSK"/>
          <w:sz w:val="32"/>
          <w:szCs w:val="32"/>
          <w:cs/>
        </w:rPr>
        <w:t xml:space="preserve">  ศิริพรสวรรค์</w:t>
      </w:r>
      <w:r w:rsidRPr="00DF25B6">
        <w:rPr>
          <w:rFonts w:ascii="TH SarabunPSK" w:hAnsi="TH SarabunPSK" w:cs="TH SarabunPSK"/>
          <w:sz w:val="32"/>
          <w:szCs w:val="32"/>
        </w:rPr>
        <w:t xml:space="preserve">, </w:t>
      </w:r>
      <w:r w:rsidRPr="00DF25B6">
        <w:rPr>
          <w:rFonts w:ascii="TH SarabunPSK" w:hAnsi="TH SarabunPSK" w:cs="TH SarabunPSK"/>
          <w:sz w:val="32"/>
          <w:szCs w:val="32"/>
          <w:cs/>
        </w:rPr>
        <w:t>เอมอร  วิจิตรพงษา (2552)</w:t>
      </w:r>
      <w:r w:rsidR="008A293F">
        <w:rPr>
          <w:rFonts w:ascii="TH SarabunPSK" w:hAnsi="TH SarabunPSK" w:cs="TH SarabunPSK"/>
          <w:sz w:val="32"/>
          <w:szCs w:val="32"/>
        </w:rPr>
        <w:t>.</w:t>
      </w:r>
      <w:r w:rsidRPr="00DF25B6">
        <w:rPr>
          <w:rFonts w:ascii="TH SarabunPSK" w:hAnsi="TH SarabunPSK" w:cs="TH SarabunPSK"/>
          <w:sz w:val="32"/>
          <w:szCs w:val="32"/>
        </w:rPr>
        <w:t xml:space="preserve"> </w:t>
      </w:r>
      <w:r w:rsidRPr="00DF25B6">
        <w:rPr>
          <w:rFonts w:ascii="TH SarabunPSK" w:hAnsi="TH SarabunPSK" w:cs="TH SarabunPSK"/>
          <w:b/>
          <w:bCs/>
          <w:sz w:val="32"/>
          <w:szCs w:val="32"/>
          <w:cs/>
        </w:rPr>
        <w:t xml:space="preserve">ปัจจัยที่ส่งผลต่อความสำเร็จในการนานโยบายไปปฏิบัติของหมู่บ้านตามแนวปรัชญาเศรษฐกิจพอเพียงกรณีศึกษา : บ้านคลองมะแพลบ หมู่ที่ </w:t>
      </w:r>
      <w:r w:rsidRPr="00DF25B6">
        <w:rPr>
          <w:rFonts w:ascii="TH SarabunPSK" w:hAnsi="TH SarabunPSK" w:cs="TH SarabunPSK"/>
          <w:b/>
          <w:bCs/>
          <w:sz w:val="32"/>
          <w:szCs w:val="32"/>
        </w:rPr>
        <w:t>9</w:t>
      </w:r>
      <w:r w:rsidRPr="00DF25B6">
        <w:rPr>
          <w:rFonts w:ascii="TH SarabunPSK" w:hAnsi="TH SarabunPSK" w:cs="TH SarabunPSK"/>
          <w:b/>
          <w:bCs/>
          <w:sz w:val="32"/>
          <w:szCs w:val="32"/>
          <w:cs/>
        </w:rPr>
        <w:t xml:space="preserve"> ตำบลศรีภิรมย์ อำเภอพรหมพิราม จังหวัดพิษณุโลก</w:t>
      </w:r>
      <w:r w:rsidRPr="00DF25B6">
        <w:rPr>
          <w:rFonts w:ascii="TH SarabunPSK" w:hAnsi="TH SarabunPSK" w:cs="TH SarabunPSK"/>
          <w:sz w:val="32"/>
          <w:szCs w:val="32"/>
        </w:rPr>
        <w:t>.</w:t>
      </w:r>
      <w:r w:rsidR="008A293F">
        <w:rPr>
          <w:rFonts w:ascii="TH SarabunPSK" w:hAnsi="TH SarabunPSK" w:cs="TH SarabunPSK" w:hint="cs"/>
          <w:sz w:val="32"/>
          <w:szCs w:val="32"/>
          <w:cs/>
        </w:rPr>
        <w:t xml:space="preserve"> </w:t>
      </w:r>
      <w:r w:rsidRPr="00DF25B6">
        <w:rPr>
          <w:rFonts w:ascii="TH SarabunPSK" w:hAnsi="TH SarabunPSK" w:cs="TH SarabunPSK"/>
          <w:sz w:val="32"/>
          <w:szCs w:val="32"/>
          <w:cs/>
        </w:rPr>
        <w:t>รัฐ</w:t>
      </w:r>
      <w:proofErr w:type="spellStart"/>
      <w:r w:rsidRPr="00DF25B6">
        <w:rPr>
          <w:rFonts w:ascii="TH SarabunPSK" w:hAnsi="TH SarabunPSK" w:cs="TH SarabunPSK"/>
          <w:sz w:val="32"/>
          <w:szCs w:val="32"/>
          <w:cs/>
        </w:rPr>
        <w:t>ประศาสน</w:t>
      </w:r>
      <w:proofErr w:type="spellEnd"/>
      <w:r w:rsidRPr="00DF25B6">
        <w:rPr>
          <w:rFonts w:ascii="TH SarabunPSK" w:hAnsi="TH SarabunPSK" w:cs="TH SarabunPSK"/>
          <w:sz w:val="32"/>
          <w:szCs w:val="32"/>
          <w:cs/>
        </w:rPr>
        <w:t>ศาสตร์มหาบัณฑิต สาขาวิชานโยบายสาธารณะ</w:t>
      </w:r>
      <w:r w:rsidRPr="00DF25B6">
        <w:rPr>
          <w:rFonts w:ascii="TH SarabunPSK" w:hAnsi="TH SarabunPSK" w:cs="TH SarabunPSK"/>
          <w:sz w:val="32"/>
          <w:szCs w:val="32"/>
        </w:rPr>
        <w:t xml:space="preserve"> </w:t>
      </w:r>
      <w:r w:rsidRPr="00DF25B6">
        <w:rPr>
          <w:rFonts w:ascii="TH SarabunPSK" w:hAnsi="TH SarabunPSK" w:cs="TH SarabunPSK"/>
          <w:sz w:val="32"/>
          <w:szCs w:val="32"/>
          <w:cs/>
        </w:rPr>
        <w:t>มหาวิทยาลัยนเรศวร</w:t>
      </w:r>
      <w:r w:rsidRPr="00DF25B6">
        <w:rPr>
          <w:rFonts w:ascii="TH SarabunPSK" w:hAnsi="TH SarabunPSK" w:cs="TH SarabunPSK"/>
          <w:sz w:val="32"/>
          <w:szCs w:val="32"/>
        </w:rPr>
        <w:t>.</w:t>
      </w:r>
    </w:p>
    <w:p w:rsidR="002A1C1B" w:rsidRPr="00DF25B6" w:rsidRDefault="002A1C1B" w:rsidP="008A293F">
      <w:pPr>
        <w:ind w:left="851" w:hanging="851"/>
        <w:rPr>
          <w:rFonts w:ascii="TH SarabunPSK" w:hAnsi="TH SarabunPSK" w:cs="TH SarabunPSK"/>
          <w:sz w:val="32"/>
          <w:szCs w:val="32"/>
          <w:cs/>
        </w:rPr>
      </w:pPr>
      <w:proofErr w:type="spellStart"/>
      <w:r w:rsidRPr="00DF25B6">
        <w:rPr>
          <w:rFonts w:ascii="TH SarabunPSK" w:hAnsi="TH SarabunPSK" w:cs="TH SarabunPSK"/>
          <w:sz w:val="32"/>
          <w:szCs w:val="32"/>
        </w:rPr>
        <w:t>Yamane</w:t>
      </w:r>
      <w:proofErr w:type="gramStart"/>
      <w:r w:rsidRPr="00DF25B6">
        <w:rPr>
          <w:rFonts w:ascii="TH SarabunPSK" w:hAnsi="TH SarabunPSK" w:cs="TH SarabunPSK"/>
          <w:sz w:val="32"/>
          <w:szCs w:val="32"/>
        </w:rPr>
        <w:t>,T</w:t>
      </w:r>
      <w:proofErr w:type="spellEnd"/>
      <w:proofErr w:type="gramEnd"/>
      <w:r w:rsidRPr="00DF25B6">
        <w:rPr>
          <w:rFonts w:ascii="TH SarabunPSK" w:hAnsi="TH SarabunPSK" w:cs="TH SarabunPSK"/>
          <w:sz w:val="32"/>
          <w:szCs w:val="32"/>
        </w:rPr>
        <w:t xml:space="preserve">. (1973). </w:t>
      </w:r>
      <w:r w:rsidRPr="00DF25B6">
        <w:rPr>
          <w:rFonts w:ascii="TH SarabunPSK" w:hAnsi="TH SarabunPSK" w:cs="TH SarabunPSK"/>
          <w:b/>
          <w:bCs/>
          <w:sz w:val="32"/>
          <w:szCs w:val="32"/>
        </w:rPr>
        <w:t xml:space="preserve">Statistics: An Introductory Analysis. </w:t>
      </w:r>
      <w:r w:rsidRPr="00DF25B6">
        <w:rPr>
          <w:rFonts w:ascii="TH SarabunPSK" w:hAnsi="TH SarabunPSK" w:cs="TH SarabunPSK"/>
          <w:sz w:val="32"/>
          <w:szCs w:val="32"/>
        </w:rPr>
        <w:t>Singapore: Times Printers.</w:t>
      </w:r>
    </w:p>
    <w:p w:rsidR="002A1C1B" w:rsidRPr="00DF25B6" w:rsidRDefault="002A1C1B" w:rsidP="002A1C1B">
      <w:pPr>
        <w:jc w:val="both"/>
        <w:rPr>
          <w:rFonts w:ascii="TH SarabunPSK" w:hAnsi="TH SarabunPSK" w:cs="TH SarabunPSK"/>
          <w:b/>
          <w:bCs/>
          <w:sz w:val="32"/>
          <w:szCs w:val="32"/>
        </w:rPr>
      </w:pPr>
    </w:p>
    <w:sectPr w:rsidR="002A1C1B" w:rsidRPr="00DF25B6" w:rsidSect="008A293F">
      <w:foot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2C" w:rsidRDefault="009C182C" w:rsidP="00EE37D8">
      <w:r>
        <w:separator/>
      </w:r>
    </w:p>
  </w:endnote>
  <w:endnote w:type="continuationSeparator" w:id="0">
    <w:p w:rsidR="009C182C" w:rsidRDefault="009C182C"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ngsanaNew">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57"/>
      <w:docPartObj>
        <w:docPartGallery w:val="Page Numbers (Bottom of Page)"/>
        <w:docPartUnique/>
      </w:docPartObj>
    </w:sdtPr>
    <w:sdtEndPr/>
    <w:sdtContent>
      <w:p w:rsidR="002A1C1B" w:rsidRDefault="009C182C">
        <w:pPr>
          <w:pStyle w:val="a5"/>
          <w:jc w:val="center"/>
        </w:pPr>
        <w:r>
          <w:fldChar w:fldCharType="begin"/>
        </w:r>
        <w:r>
          <w:instrText xml:space="preserve"> PAGE   \* MERGEFORMAT </w:instrText>
        </w:r>
        <w:r>
          <w:fldChar w:fldCharType="separate"/>
        </w:r>
        <w:r w:rsidR="008A293F">
          <w:rPr>
            <w:noProof/>
          </w:rPr>
          <w:t>6</w:t>
        </w:r>
        <w:r>
          <w:rPr>
            <w:noProof/>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2C" w:rsidRDefault="009C182C" w:rsidP="00EE37D8">
      <w:r>
        <w:separator/>
      </w:r>
    </w:p>
  </w:footnote>
  <w:footnote w:type="continuationSeparator" w:id="0">
    <w:p w:rsidR="009C182C" w:rsidRDefault="009C182C"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2B03414F"/>
    <w:multiLevelType w:val="hybridMultilevel"/>
    <w:tmpl w:val="8166A254"/>
    <w:lvl w:ilvl="0" w:tplc="C6F2AD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4">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6">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8"/>
  </w:num>
  <w:num w:numId="2">
    <w:abstractNumId w:val="1"/>
  </w:num>
  <w:num w:numId="3">
    <w:abstractNumId w:val="9"/>
  </w:num>
  <w:num w:numId="4">
    <w:abstractNumId w:val="6"/>
  </w:num>
  <w:num w:numId="5">
    <w:abstractNumId w:val="7"/>
  </w:num>
  <w:num w:numId="6">
    <w:abstractNumId w:val="0"/>
  </w:num>
  <w:num w:numId="7">
    <w:abstractNumId w:val="4"/>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56CA"/>
    <w:rsid w:val="0008297A"/>
    <w:rsid w:val="00083CC9"/>
    <w:rsid w:val="00086019"/>
    <w:rsid w:val="00097A4C"/>
    <w:rsid w:val="000B0270"/>
    <w:rsid w:val="000B1EEF"/>
    <w:rsid w:val="000B4AE6"/>
    <w:rsid w:val="000C0CE2"/>
    <w:rsid w:val="000C4B5D"/>
    <w:rsid w:val="000C5CF6"/>
    <w:rsid w:val="000C6516"/>
    <w:rsid w:val="000C7962"/>
    <w:rsid w:val="000D427D"/>
    <w:rsid w:val="000D7344"/>
    <w:rsid w:val="000E1A37"/>
    <w:rsid w:val="000E4294"/>
    <w:rsid w:val="00106418"/>
    <w:rsid w:val="00106A0D"/>
    <w:rsid w:val="00117149"/>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1C1B"/>
    <w:rsid w:val="002A5CB2"/>
    <w:rsid w:val="002C2FB1"/>
    <w:rsid w:val="002D2A92"/>
    <w:rsid w:val="002D3850"/>
    <w:rsid w:val="002D68DC"/>
    <w:rsid w:val="002D743E"/>
    <w:rsid w:val="002E2559"/>
    <w:rsid w:val="002E59DD"/>
    <w:rsid w:val="002F1649"/>
    <w:rsid w:val="002F21E1"/>
    <w:rsid w:val="00333CD7"/>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1A0D"/>
    <w:rsid w:val="00887637"/>
    <w:rsid w:val="00891DC0"/>
    <w:rsid w:val="008A293F"/>
    <w:rsid w:val="008A4565"/>
    <w:rsid w:val="008B0272"/>
    <w:rsid w:val="008B5B5D"/>
    <w:rsid w:val="008B7C7A"/>
    <w:rsid w:val="008C288C"/>
    <w:rsid w:val="008C2DDC"/>
    <w:rsid w:val="008D0635"/>
    <w:rsid w:val="008D20EF"/>
    <w:rsid w:val="008D45B7"/>
    <w:rsid w:val="008D71D3"/>
    <w:rsid w:val="008E7E7A"/>
    <w:rsid w:val="008F3FD3"/>
    <w:rsid w:val="008F618A"/>
    <w:rsid w:val="00902769"/>
    <w:rsid w:val="00905662"/>
    <w:rsid w:val="00906DF7"/>
    <w:rsid w:val="00913E8F"/>
    <w:rsid w:val="009143FB"/>
    <w:rsid w:val="00916B58"/>
    <w:rsid w:val="009223E7"/>
    <w:rsid w:val="00927196"/>
    <w:rsid w:val="00931491"/>
    <w:rsid w:val="00944F0B"/>
    <w:rsid w:val="00952132"/>
    <w:rsid w:val="00955A83"/>
    <w:rsid w:val="00956AAF"/>
    <w:rsid w:val="009601CD"/>
    <w:rsid w:val="00963914"/>
    <w:rsid w:val="0098431C"/>
    <w:rsid w:val="0099057F"/>
    <w:rsid w:val="00992852"/>
    <w:rsid w:val="009C182C"/>
    <w:rsid w:val="009C2918"/>
    <w:rsid w:val="009C34F3"/>
    <w:rsid w:val="009D670C"/>
    <w:rsid w:val="009E0F06"/>
    <w:rsid w:val="009F5D0A"/>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6AD8"/>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42174"/>
    <w:rsid w:val="00B5551C"/>
    <w:rsid w:val="00B63048"/>
    <w:rsid w:val="00B6311F"/>
    <w:rsid w:val="00B6445D"/>
    <w:rsid w:val="00B6619A"/>
    <w:rsid w:val="00B7339A"/>
    <w:rsid w:val="00B86A38"/>
    <w:rsid w:val="00B872F0"/>
    <w:rsid w:val="00B9580B"/>
    <w:rsid w:val="00B958E9"/>
    <w:rsid w:val="00BA0CE8"/>
    <w:rsid w:val="00BA0D73"/>
    <w:rsid w:val="00BC2F7F"/>
    <w:rsid w:val="00BE69A8"/>
    <w:rsid w:val="00C137ED"/>
    <w:rsid w:val="00C242A6"/>
    <w:rsid w:val="00C258E7"/>
    <w:rsid w:val="00C30042"/>
    <w:rsid w:val="00C41771"/>
    <w:rsid w:val="00C425F9"/>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B0E09"/>
    <w:rsid w:val="00DD3CD5"/>
    <w:rsid w:val="00DD5118"/>
    <w:rsid w:val="00DE3689"/>
    <w:rsid w:val="00DF1223"/>
    <w:rsid w:val="00DF25B6"/>
    <w:rsid w:val="00DF3E89"/>
    <w:rsid w:val="00E044BB"/>
    <w:rsid w:val="00E06A16"/>
    <w:rsid w:val="00E07D81"/>
    <w:rsid w:val="00E1406A"/>
    <w:rsid w:val="00E31AB6"/>
    <w:rsid w:val="00E36CB6"/>
    <w:rsid w:val="00E5667A"/>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7706"/>
    <w:rsid w:val="00EE7AE4"/>
    <w:rsid w:val="00EE7F93"/>
    <w:rsid w:val="00EF1B70"/>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semiHidden/>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uiPriority w:val="1"/>
    <w:qFormat/>
    <w:rsid w:val="00506900"/>
    <w:pPr>
      <w:spacing w:after="0" w:line="240" w:lineRule="auto"/>
    </w:pPr>
    <w:rPr>
      <w:rFonts w:ascii="Calibri" w:eastAsia="Calibri" w:hAnsi="Calibri" w:cs="Cordia New"/>
      <w:sz w:val="22"/>
      <w:szCs w:val="28"/>
    </w:rPr>
  </w:style>
  <w:style w:type="paragraph" w:styleId="aa">
    <w:name w:val="Title"/>
    <w:basedOn w:val="a"/>
    <w:link w:val="ab"/>
    <w:qFormat/>
    <w:rsid w:val="00275640"/>
    <w:pPr>
      <w:jc w:val="center"/>
    </w:pPr>
    <w:rPr>
      <w:rFonts w:ascii="EucrosiaUPC" w:hAnsi="EucrosiaUPC" w:cs="EucrosiaUPC"/>
      <w:sz w:val="40"/>
      <w:szCs w:val="40"/>
    </w:rPr>
  </w:style>
  <w:style w:type="character" w:customStyle="1" w:styleId="ab">
    <w:name w:val="ชื่อเรื่อง อักขระ"/>
    <w:basedOn w:val="a0"/>
    <w:link w:val="aa"/>
    <w:rsid w:val="00275640"/>
    <w:rPr>
      <w:rFonts w:ascii="EucrosiaUPC" w:eastAsia="Cordia New" w:hAnsi="EucrosiaUPC" w:cs="EucrosiaUPC"/>
      <w:sz w:val="40"/>
      <w:szCs w:val="40"/>
    </w:rPr>
  </w:style>
  <w:style w:type="paragraph" w:styleId="ac">
    <w:name w:val="Balloon Text"/>
    <w:basedOn w:val="a"/>
    <w:link w:val="ad"/>
    <w:uiPriority w:val="99"/>
    <w:semiHidden/>
    <w:unhideWhenUsed/>
    <w:rsid w:val="009C2918"/>
    <w:rPr>
      <w:rFonts w:ascii="Tahoma" w:hAnsi="Tahoma"/>
      <w:sz w:val="16"/>
      <w:szCs w:val="20"/>
    </w:rPr>
  </w:style>
  <w:style w:type="character" w:customStyle="1" w:styleId="ad">
    <w:name w:val="ข้อความบอลลูน อักขระ"/>
    <w:basedOn w:val="a0"/>
    <w:link w:val="ac"/>
    <w:uiPriority w:val="99"/>
    <w:semiHidden/>
    <w:rsid w:val="009C2918"/>
    <w:rPr>
      <w:rFonts w:ascii="Tahoma" w:eastAsia="Cordia New" w:hAnsi="Tahoma"/>
      <w:sz w:val="16"/>
      <w:szCs w:val="20"/>
    </w:rPr>
  </w:style>
  <w:style w:type="paragraph" w:styleId="ae">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2DF8-430B-42CF-A816-0B49F0A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2273</Words>
  <Characters>12958</Characters>
  <Application>Microsoft Office Word</Application>
  <DocSecurity>0</DocSecurity>
  <Lines>107</Lines>
  <Paragraphs>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277</cp:revision>
  <cp:lastPrinted>2015-09-12T12:36:00Z</cp:lastPrinted>
  <dcterms:created xsi:type="dcterms:W3CDTF">2015-08-30T15:58:00Z</dcterms:created>
  <dcterms:modified xsi:type="dcterms:W3CDTF">2017-08-21T06:11:00Z</dcterms:modified>
</cp:coreProperties>
</file>